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4" w:rsidRDefault="003627B4"/>
    <w:p w:rsidR="003627B4" w:rsidRPr="003627B4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83C34" w:rsidRPr="00BA0A8E" w:rsidTr="00E100B1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761600" w:rsidRDefault="00E100B1" w:rsidP="00DF34C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E100B1">
              <w:rPr>
                <w:b/>
                <w:u w:val="single"/>
                <w:lang w:val="pt-PT"/>
              </w:rPr>
              <w:t>Nome da Boa Prática</w:t>
            </w:r>
            <w:r w:rsidR="00761600">
              <w:rPr>
                <w:b/>
                <w:u w:val="single"/>
                <w:lang w:val="pt-PT"/>
              </w:rPr>
              <w:t>:</w:t>
            </w:r>
          </w:p>
          <w:p w:rsidR="00DF34CF" w:rsidRPr="00E100B1" w:rsidRDefault="00761600" w:rsidP="00DF34CF">
            <w:pPr>
              <w:spacing w:after="0" w:line="240" w:lineRule="auto"/>
              <w:rPr>
                <w:b/>
                <w:lang w:val="pt-PT"/>
              </w:rPr>
            </w:pPr>
            <w:r w:rsidRPr="006265C0">
              <w:rPr>
                <w:lang w:val="pt-PT"/>
              </w:rPr>
              <w:t>(dar um título de 5 a 6 palavras no máximo)</w:t>
            </w:r>
          </w:p>
          <w:p w:rsidR="00083C34" w:rsidRPr="00C56C7F" w:rsidRDefault="00C56C7F" w:rsidP="00944C97">
            <w:pPr>
              <w:spacing w:after="0" w:line="240" w:lineRule="auto"/>
              <w:rPr>
                <w:b/>
                <w:lang w:val="pt-PT"/>
              </w:rPr>
            </w:pPr>
            <w:r w:rsidRPr="00C56C7F">
              <w:rPr>
                <w:b/>
                <w:lang w:val="pt-PT"/>
              </w:rPr>
              <w:t xml:space="preserve">CAIXA DE </w:t>
            </w:r>
            <w:r w:rsidR="00944C97">
              <w:rPr>
                <w:b/>
                <w:lang w:val="pt-PT"/>
              </w:rPr>
              <w:t>DOAÇÕES</w:t>
            </w:r>
            <w:r w:rsidR="00761600" w:rsidRPr="00C56C7F">
              <w:rPr>
                <w:b/>
                <w:lang w:val="pt-PT"/>
              </w:rPr>
              <w:t xml:space="preserve"> </w:t>
            </w:r>
            <w:r w:rsidR="002633FB" w:rsidRPr="00C56C7F">
              <w:rPr>
                <w:b/>
                <w:lang w:val="pt-PT"/>
              </w:rPr>
              <w:t>e</w:t>
            </w:r>
            <w:r w:rsidR="00761600" w:rsidRPr="00C56C7F">
              <w:rPr>
                <w:b/>
                <w:lang w:val="pt-PT"/>
              </w:rPr>
              <w:t xml:space="preserve"> </w:t>
            </w:r>
            <w:r>
              <w:rPr>
                <w:b/>
                <w:lang w:val="pt-PT"/>
              </w:rPr>
              <w:t>CAIXA DE LIVROS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34" w:rsidRPr="00E100B1" w:rsidRDefault="00083C34" w:rsidP="00E100B1">
            <w:pPr>
              <w:spacing w:after="0" w:line="240" w:lineRule="auto"/>
              <w:rPr>
                <w:b/>
                <w:lang w:val="pt-PT"/>
              </w:rPr>
            </w:pPr>
            <w:r w:rsidRPr="00E100B1">
              <w:rPr>
                <w:b/>
                <w:lang w:val="pt-PT"/>
              </w:rPr>
              <w:t>Contact</w:t>
            </w:r>
            <w:r w:rsidR="00E100B1" w:rsidRPr="00E100B1">
              <w:rPr>
                <w:b/>
                <w:lang w:val="pt-PT"/>
              </w:rPr>
              <w:t>o</w:t>
            </w:r>
            <w:r w:rsidRPr="00E100B1">
              <w:rPr>
                <w:b/>
                <w:lang w:val="pt-PT"/>
              </w:rPr>
              <w:t xml:space="preserve"> : </w:t>
            </w:r>
          </w:p>
          <w:p w:rsidR="00083C34" w:rsidRPr="00E100B1" w:rsidRDefault="00E100B1" w:rsidP="00E100B1">
            <w:pPr>
              <w:spacing w:after="0" w:line="240" w:lineRule="auto"/>
              <w:rPr>
                <w:b/>
                <w:lang w:val="pt-PT"/>
              </w:rPr>
            </w:pPr>
            <w:r w:rsidRPr="00E100B1">
              <w:rPr>
                <w:b/>
                <w:lang w:val="pt-PT"/>
              </w:rPr>
              <w:t>No</w:t>
            </w:r>
            <w:r w:rsidR="00083C34" w:rsidRPr="00E100B1">
              <w:rPr>
                <w:b/>
                <w:lang w:val="pt-PT"/>
              </w:rPr>
              <w:t>me:</w:t>
            </w:r>
            <w:r w:rsidRPr="00E100B1">
              <w:rPr>
                <w:b/>
                <w:lang w:val="pt-PT"/>
              </w:rPr>
              <w:t xml:space="preserve"> </w:t>
            </w:r>
            <w:r w:rsidR="002E6DE1">
              <w:rPr>
                <w:b/>
                <w:lang w:val="pt-PT"/>
              </w:rPr>
              <w:t>DABRIN MARIE FLORENCE</w:t>
            </w:r>
          </w:p>
          <w:p w:rsidR="000B0016" w:rsidRDefault="00E100B1" w:rsidP="000B0016">
            <w:pPr>
              <w:spacing w:after="0" w:line="240" w:lineRule="auto"/>
              <w:rPr>
                <w:b/>
                <w:lang w:val="pt-PT"/>
              </w:rPr>
            </w:pPr>
            <w:r w:rsidRPr="00E100B1">
              <w:rPr>
                <w:b/>
                <w:lang w:val="pt-PT"/>
              </w:rPr>
              <w:t>Morada</w:t>
            </w:r>
            <w:r w:rsidR="00083C34" w:rsidRPr="00E100B1">
              <w:rPr>
                <w:b/>
                <w:lang w:val="pt-PT"/>
              </w:rPr>
              <w:t>:</w:t>
            </w:r>
            <w:r w:rsidR="00B372AB" w:rsidRPr="00E100B1">
              <w:rPr>
                <w:b/>
                <w:lang w:val="pt-PT"/>
              </w:rPr>
              <w:t xml:space="preserve"> </w:t>
            </w:r>
            <w:r w:rsidR="002E6DE1">
              <w:rPr>
                <w:b/>
                <w:lang w:val="pt-PT"/>
              </w:rPr>
              <w:t>L’ATTELU, 15 ZA CANTONE, 20260 CALVI</w:t>
            </w:r>
          </w:p>
          <w:p w:rsidR="002E6DE1" w:rsidRPr="002E6DE1" w:rsidRDefault="002E6DE1" w:rsidP="000B0016">
            <w:pPr>
              <w:spacing w:after="0" w:line="240" w:lineRule="auto"/>
              <w:rPr>
                <w:rStyle w:val="xbe"/>
                <w:rFonts w:ascii="Arial" w:hAnsi="Arial" w:cs="Arial"/>
                <w:color w:val="222222"/>
                <w:lang w:val="pt-PT"/>
              </w:rPr>
            </w:pPr>
            <w:proofErr w:type="spellStart"/>
            <w:r>
              <w:rPr>
                <w:b/>
                <w:lang w:val="pt-PT"/>
              </w:rPr>
              <w:t>Tel</w:t>
            </w:r>
            <w:proofErr w:type="spellEnd"/>
            <w:r>
              <w:rPr>
                <w:b/>
                <w:lang w:val="pt-PT"/>
              </w:rPr>
              <w:t xml:space="preserve">: </w:t>
            </w:r>
            <w:r>
              <w:rPr>
                <w:lang w:val="pt-PT"/>
              </w:rPr>
              <w:t>06 85 25 37 20</w:t>
            </w:r>
          </w:p>
          <w:p w:rsidR="00083C34" w:rsidRPr="00BA0A8E" w:rsidRDefault="00083C34" w:rsidP="00DF34CF">
            <w:pPr>
              <w:spacing w:after="0" w:line="240" w:lineRule="auto"/>
              <w:rPr>
                <w:b/>
              </w:rPr>
            </w:pPr>
            <w:r w:rsidRPr="00BA0A8E">
              <w:rPr>
                <w:b/>
              </w:rPr>
              <w:t xml:space="preserve">Mail: </w:t>
            </w:r>
            <w:r w:rsidR="002E6DE1">
              <w:rPr>
                <w:b/>
              </w:rPr>
              <w:t>corsemobilitesolidaire@orange.fr</w:t>
            </w:r>
          </w:p>
        </w:tc>
      </w:tr>
      <w:tr w:rsidR="00083C34" w:rsidRPr="00944C97" w:rsidTr="00E100B1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083C34" w:rsidRPr="00944C97" w:rsidTr="00E100B1">
              <w:tc>
                <w:tcPr>
                  <w:tcW w:w="4917" w:type="dxa"/>
                  <w:shd w:val="clear" w:color="auto" w:fill="auto"/>
                </w:tcPr>
                <w:p w:rsidR="00083C34" w:rsidRPr="00E100B1" w:rsidRDefault="00E100B1" w:rsidP="00E100B1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 w:rsidRPr="00287E7A">
                    <w:rPr>
                      <w:b/>
                      <w:u w:val="single"/>
                      <w:lang w:val="pt-PT"/>
                    </w:rPr>
                    <w:t>Domínio em causa</w:t>
                  </w:r>
                  <w:r w:rsidR="00083C34" w:rsidRPr="00E100B1">
                    <w:rPr>
                      <w:b/>
                      <w:u w:val="single"/>
                      <w:lang w:val="pt-PT"/>
                    </w:rPr>
                    <w:t>:</w:t>
                  </w:r>
                </w:p>
                <w:p w:rsidR="00E100B1" w:rsidRPr="00287E7A" w:rsidRDefault="00083C34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100B1">
                    <w:rPr>
                      <w:b/>
                      <w:lang w:val="pt-PT"/>
                    </w:rPr>
                    <w:instrText xml:space="preserve"> FORMCHECKBOX </w:instrText>
                  </w:r>
                  <w:r w:rsidR="00944C97">
                    <w:rPr>
                      <w:b/>
                    </w:rPr>
                  </w:r>
                  <w:r w:rsidR="00944C97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E100B1">
                    <w:rPr>
                      <w:b/>
                      <w:lang w:val="pt-PT"/>
                    </w:rPr>
                    <w:t xml:space="preserve"> </w:t>
                  </w:r>
                  <w:r w:rsidR="00E100B1"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E100B1" w:rsidRPr="00287E7A" w:rsidRDefault="00E100B1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944C97">
                    <w:rPr>
                      <w:b/>
                    </w:rPr>
                  </w:r>
                  <w:r w:rsidR="00944C97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083C34" w:rsidRPr="00E100B1" w:rsidRDefault="00E100B1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944C97">
                    <w:rPr>
                      <w:b/>
                    </w:rPr>
                  </w:r>
                  <w:r w:rsidR="00944C97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</w:t>
                  </w:r>
                  <w:r>
                    <w:rPr>
                      <w:b/>
                      <w:lang w:val="pt-PT"/>
                    </w:rPr>
                    <w:t>– Valoriz</w:t>
                  </w:r>
                  <w:r w:rsidRPr="00287E7A">
                    <w:rPr>
                      <w:b/>
                      <w:lang w:val="pt-PT"/>
                    </w:rPr>
                    <w:t>a</w:t>
                  </w:r>
                  <w:r>
                    <w:rPr>
                      <w:b/>
                      <w:lang w:val="pt-PT"/>
                    </w:rPr>
                    <w:t>ção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083C34" w:rsidRPr="00E100B1" w:rsidRDefault="00083C34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</w:p>
                <w:p w:rsidR="00E100B1" w:rsidRPr="00287E7A" w:rsidRDefault="00083C34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1051">
                    <w:rPr>
                      <w:b/>
                      <w:lang w:val="pt-PT"/>
                    </w:rPr>
                    <w:instrText xml:space="preserve"> FORMCHECKBOX </w:instrText>
                  </w:r>
                  <w:r w:rsidR="00944C97">
                    <w:rPr>
                      <w:b/>
                    </w:rPr>
                  </w:r>
                  <w:r w:rsidR="00944C97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531051">
                    <w:rPr>
                      <w:b/>
                      <w:lang w:val="pt-PT"/>
                    </w:rPr>
                    <w:t xml:space="preserve"> </w:t>
                  </w:r>
                  <w:r w:rsidR="00E100B1" w:rsidRPr="00287E7A">
                    <w:rPr>
                      <w:b/>
                      <w:lang w:val="pt-PT"/>
                    </w:rPr>
                    <w:t xml:space="preserve">Boa Prática - </w:t>
                  </w:r>
                  <w:r w:rsidR="00E100B1">
                    <w:rPr>
                      <w:b/>
                      <w:lang w:val="pt-PT"/>
                    </w:rPr>
                    <w:t>Venda</w:t>
                  </w:r>
                  <w:r w:rsidR="00E100B1"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083C34" w:rsidRPr="00531051" w:rsidRDefault="00E100B1" w:rsidP="00E100B1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944C97">
                    <w:rPr>
                      <w:b/>
                    </w:rPr>
                  </w:r>
                  <w:r w:rsidR="00944C97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- Sensibilização</w:t>
                  </w:r>
                </w:p>
              </w:tc>
            </w:tr>
          </w:tbl>
          <w:p w:rsidR="00083C34" w:rsidRPr="00531051" w:rsidRDefault="00083C34" w:rsidP="00E100B1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083C34" w:rsidRPr="00944C97" w:rsidTr="00E100B1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083C34" w:rsidRPr="00E100B1" w:rsidRDefault="00E100B1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Contexto da implementação (território, ponto de </w:t>
            </w:r>
            <w:proofErr w:type="gramStart"/>
            <w:r w:rsidRPr="00287E7A">
              <w:rPr>
                <w:b/>
                <w:u w:val="single"/>
                <w:lang w:val="pt-PT"/>
              </w:rPr>
              <w:t>partida</w:t>
            </w:r>
            <w:r w:rsidR="00645B74">
              <w:rPr>
                <w:b/>
                <w:u w:val="single"/>
                <w:lang w:val="pt-PT"/>
              </w:rPr>
              <w:t>, ..</w:t>
            </w:r>
            <w:r w:rsidR="00083C34" w:rsidRPr="00E100B1">
              <w:rPr>
                <w:b/>
                <w:u w:val="single"/>
                <w:lang w:val="pt-PT"/>
              </w:rPr>
              <w:t>.</w:t>
            </w:r>
            <w:proofErr w:type="gramEnd"/>
            <w:r w:rsidR="00083C34" w:rsidRPr="00E100B1">
              <w:rPr>
                <w:b/>
                <w:u w:val="single"/>
                <w:lang w:val="pt-PT"/>
              </w:rPr>
              <w:t>)</w:t>
            </w:r>
          </w:p>
          <w:p w:rsidR="002633FB" w:rsidRDefault="002633FB" w:rsidP="00834EA1">
            <w:pPr>
              <w:spacing w:after="0" w:line="240" w:lineRule="auto"/>
              <w:jc w:val="both"/>
              <w:rPr>
                <w:lang w:val="pt-PT"/>
              </w:rPr>
            </w:pPr>
            <w:r>
              <w:rPr>
                <w:lang w:val="pt-PT"/>
              </w:rPr>
              <w:t>Para</w:t>
            </w:r>
            <w:r w:rsidR="002E6DE1" w:rsidRPr="002633FB">
              <w:rPr>
                <w:lang w:val="pt-PT"/>
              </w:rPr>
              <w:t xml:space="preserve"> satisfazer as necessidades de sensibilização dos habitantes de Balagne sobre as noções de troca e reutilização (</w:t>
            </w:r>
            <w:r>
              <w:rPr>
                <w:lang w:val="pt-PT"/>
              </w:rPr>
              <w:t xml:space="preserve">coisas usadas, </w:t>
            </w:r>
            <w:r w:rsidR="002E6DE1" w:rsidRPr="002633FB">
              <w:rPr>
                <w:lang w:val="pt-PT"/>
              </w:rPr>
              <w:t>os resíduos tornam-se recursos</w:t>
            </w:r>
            <w:r>
              <w:rPr>
                <w:lang w:val="pt-PT"/>
              </w:rPr>
              <w:t>).</w:t>
            </w:r>
          </w:p>
          <w:p w:rsidR="002633FB" w:rsidRDefault="002633FB" w:rsidP="00834EA1">
            <w:pPr>
              <w:spacing w:after="0" w:line="240" w:lineRule="auto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Balagne e a caixa de </w:t>
            </w:r>
            <w:r w:rsidR="00944C97">
              <w:rPr>
                <w:lang w:val="pt-PT"/>
              </w:rPr>
              <w:t>doações</w:t>
            </w:r>
            <w:r>
              <w:rPr>
                <w:lang w:val="pt-PT"/>
              </w:rPr>
              <w:t xml:space="preserve"> (</w:t>
            </w:r>
            <w:r w:rsidRPr="002633FB">
              <w:rPr>
                <w:lang w:val="pt-PT"/>
              </w:rPr>
              <w:t>iniciativa existente</w:t>
            </w:r>
            <w:r>
              <w:rPr>
                <w:lang w:val="pt-PT"/>
              </w:rPr>
              <w:t xml:space="preserve"> em </w:t>
            </w:r>
            <w:proofErr w:type="spellStart"/>
            <w:r>
              <w:rPr>
                <w:lang w:val="pt-PT"/>
              </w:rPr>
              <w:t>Ajaccio</w:t>
            </w:r>
            <w:proofErr w:type="spellEnd"/>
            <w:r>
              <w:rPr>
                <w:lang w:val="pt-PT"/>
              </w:rPr>
              <w:t>)</w:t>
            </w:r>
            <w:r w:rsidR="00834EA1">
              <w:rPr>
                <w:lang w:val="pt-PT"/>
              </w:rPr>
              <w:t>.</w:t>
            </w:r>
          </w:p>
          <w:p w:rsidR="002633FB" w:rsidRDefault="002633FB" w:rsidP="00834EA1">
            <w:pPr>
              <w:spacing w:after="0" w:line="240" w:lineRule="auto"/>
              <w:jc w:val="both"/>
              <w:rPr>
                <w:lang w:val="pt-PT"/>
              </w:rPr>
            </w:pPr>
            <w:r>
              <w:rPr>
                <w:lang w:val="pt-PT"/>
              </w:rPr>
              <w:t>Balagne (</w:t>
            </w:r>
            <w:proofErr w:type="spellStart"/>
            <w:r>
              <w:rPr>
                <w:lang w:val="pt-PT"/>
              </w:rPr>
              <w:t>Aregno</w:t>
            </w:r>
            <w:proofErr w:type="spellEnd"/>
            <w:r>
              <w:rPr>
                <w:lang w:val="pt-PT"/>
              </w:rPr>
              <w:t xml:space="preserve">) em parceria </w:t>
            </w:r>
            <w:r w:rsidR="00834EA1">
              <w:rPr>
                <w:lang w:val="pt-PT"/>
              </w:rPr>
              <w:t>com a câmara de Bastia em relação à caixa de livros.</w:t>
            </w:r>
          </w:p>
          <w:p w:rsidR="00C56C7F" w:rsidRPr="00834EA1" w:rsidRDefault="00C56C7F" w:rsidP="00834EA1">
            <w:pPr>
              <w:spacing w:after="0" w:line="240" w:lineRule="auto"/>
              <w:jc w:val="both"/>
              <w:rPr>
                <w:lang w:val="pt-PT"/>
              </w:rPr>
            </w:pPr>
            <w:bookmarkStart w:id="0" w:name="_GoBack"/>
            <w:bookmarkEnd w:id="0"/>
          </w:p>
        </w:tc>
      </w:tr>
      <w:tr w:rsidR="00083C34" w:rsidRPr="00944C97" w:rsidTr="00E100B1">
        <w:tc>
          <w:tcPr>
            <w:tcW w:w="10065" w:type="dxa"/>
            <w:gridSpan w:val="2"/>
          </w:tcPr>
          <w:p w:rsidR="00083C34" w:rsidRPr="006B5C04" w:rsidRDefault="006B5C04" w:rsidP="00E100B1">
            <w:pPr>
              <w:spacing w:after="0" w:line="240" w:lineRule="auto"/>
              <w:jc w:val="both"/>
              <w:rPr>
                <w:b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Prática, método de intervenção e objetivos da abordagem</w:t>
            </w:r>
          </w:p>
          <w:p w:rsidR="004908BA" w:rsidRDefault="00834EA1" w:rsidP="00834EA1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- Possível localização em espaços públicos, sendo necessária autorização municipal.</w:t>
            </w:r>
          </w:p>
          <w:p w:rsidR="00834EA1" w:rsidRDefault="00834EA1" w:rsidP="00AF1C7F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- Reutilização e </w:t>
            </w:r>
            <w:r w:rsidR="00645B74">
              <w:rPr>
                <w:lang w:val="pt-PT"/>
              </w:rPr>
              <w:t xml:space="preserve">recuperação de </w:t>
            </w:r>
            <w:r w:rsidR="00AF1C7F">
              <w:rPr>
                <w:lang w:val="pt-PT"/>
              </w:rPr>
              <w:t>suportes</w:t>
            </w:r>
            <w:r w:rsidR="00645B74">
              <w:rPr>
                <w:lang w:val="pt-PT"/>
              </w:rPr>
              <w:t xml:space="preserve"> físicos (roupeiros, </w:t>
            </w:r>
            <w:r w:rsidR="00D448D5">
              <w:rPr>
                <w:lang w:val="pt-PT"/>
              </w:rPr>
              <w:t>guarda-joias</w:t>
            </w:r>
            <w:r w:rsidR="00645B74">
              <w:rPr>
                <w:lang w:val="pt-PT"/>
              </w:rPr>
              <w:t xml:space="preserve">, armários) </w:t>
            </w:r>
            <w:r w:rsidR="00645B74" w:rsidRPr="00645B74">
              <w:rPr>
                <w:lang w:val="pt-PT"/>
              </w:rPr>
              <w:t>em benefício da democracia participativa</w:t>
            </w:r>
            <w:r w:rsidR="00645B74">
              <w:rPr>
                <w:lang w:val="pt-PT"/>
              </w:rPr>
              <w:t xml:space="preserve"> e da cultura.</w:t>
            </w:r>
          </w:p>
          <w:p w:rsidR="00C56C7F" w:rsidRPr="00834EA1" w:rsidRDefault="00C56C7F" w:rsidP="00AF1C7F">
            <w:pPr>
              <w:spacing w:after="0" w:line="240" w:lineRule="auto"/>
              <w:rPr>
                <w:lang w:val="pt-PT"/>
              </w:rPr>
            </w:pPr>
          </w:p>
        </w:tc>
      </w:tr>
      <w:tr w:rsidR="00083C34" w:rsidRPr="00944C97" w:rsidTr="00E100B1">
        <w:tc>
          <w:tcPr>
            <w:tcW w:w="5245" w:type="dxa"/>
          </w:tcPr>
          <w:p w:rsidR="00083C34" w:rsidRPr="006D60EF" w:rsidRDefault="006D60EF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Resultados (impactos sobre o público, </w:t>
            </w:r>
            <w:proofErr w:type="gramStart"/>
            <w:r w:rsidRPr="00287E7A">
              <w:rPr>
                <w:b/>
                <w:u w:val="single"/>
                <w:lang w:val="pt-PT"/>
              </w:rPr>
              <w:t>território</w:t>
            </w:r>
            <w:r w:rsidR="00450288">
              <w:rPr>
                <w:b/>
                <w:u w:val="single"/>
                <w:lang w:val="pt-PT"/>
              </w:rPr>
              <w:t>,</w:t>
            </w:r>
            <w:r w:rsidR="00083C34" w:rsidRPr="006D60EF">
              <w:rPr>
                <w:b/>
                <w:u w:val="single"/>
                <w:lang w:val="pt-PT"/>
              </w:rPr>
              <w:t>...</w:t>
            </w:r>
            <w:proofErr w:type="gramEnd"/>
            <w:r w:rsidR="00083C34" w:rsidRPr="006D60EF">
              <w:rPr>
                <w:b/>
                <w:u w:val="single"/>
                <w:lang w:val="pt-PT"/>
              </w:rPr>
              <w:t>)</w:t>
            </w:r>
          </w:p>
          <w:p w:rsidR="00AF1C7F" w:rsidRDefault="00AF1C7F" w:rsidP="00AF1C7F">
            <w:pPr>
              <w:spacing w:after="0" w:line="240" w:lineRule="auto"/>
              <w:rPr>
                <w:lang w:val="pt-PT"/>
              </w:rPr>
            </w:pPr>
            <w:r w:rsidRPr="00AF1C7F">
              <w:rPr>
                <w:lang w:val="pt-PT"/>
              </w:rPr>
              <w:t>+++</w:t>
            </w:r>
          </w:p>
          <w:p w:rsidR="00083C34" w:rsidRPr="006B7754" w:rsidRDefault="00AF1C7F" w:rsidP="00E100B1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- </w:t>
            </w:r>
            <w:r w:rsidRPr="00AF1C7F">
              <w:rPr>
                <w:lang w:val="pt-PT"/>
              </w:rPr>
              <w:t>Para a câmara municipal</w:t>
            </w:r>
          </w:p>
          <w:p w:rsidR="00083C34" w:rsidRPr="00AF1C7F" w:rsidRDefault="00083C34" w:rsidP="00AF1C7F">
            <w:pPr>
              <w:spacing w:after="0" w:line="240" w:lineRule="auto"/>
              <w:jc w:val="both"/>
              <w:rPr>
                <w:i/>
                <w:lang w:val="pt-PT"/>
              </w:rPr>
            </w:pPr>
          </w:p>
        </w:tc>
        <w:tc>
          <w:tcPr>
            <w:tcW w:w="4820" w:type="dxa"/>
          </w:tcPr>
          <w:p w:rsidR="00083C34" w:rsidRPr="00DF34CF" w:rsidRDefault="006D60EF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DF34CF">
              <w:rPr>
                <w:b/>
                <w:u w:val="single"/>
                <w:lang w:val="pt-PT"/>
              </w:rPr>
              <w:t>Público-alvo</w:t>
            </w:r>
            <w:r w:rsidR="00083C34" w:rsidRPr="00DF34CF">
              <w:rPr>
                <w:b/>
                <w:u w:val="single"/>
                <w:lang w:val="pt-PT"/>
              </w:rPr>
              <w:t>:</w:t>
            </w:r>
          </w:p>
          <w:p w:rsidR="001F05C9" w:rsidRPr="00AF1C7F" w:rsidRDefault="00AF1C7F" w:rsidP="00254199">
            <w:pPr>
              <w:spacing w:after="0" w:line="240" w:lineRule="auto"/>
              <w:rPr>
                <w:lang w:val="pt-PT"/>
              </w:rPr>
            </w:pPr>
            <w:r w:rsidRPr="00AF1C7F">
              <w:rPr>
                <w:lang w:val="pt-PT"/>
              </w:rPr>
              <w:t>Município</w:t>
            </w:r>
          </w:p>
          <w:p w:rsidR="00AF1C7F" w:rsidRPr="00AF1C7F" w:rsidRDefault="00AF1C7F" w:rsidP="00254199">
            <w:pPr>
              <w:spacing w:after="0" w:line="240" w:lineRule="auto"/>
              <w:rPr>
                <w:lang w:val="pt-PT"/>
              </w:rPr>
            </w:pPr>
            <w:r w:rsidRPr="00AF1C7F">
              <w:rPr>
                <w:lang w:val="pt-PT"/>
              </w:rPr>
              <w:t>Público em geral</w:t>
            </w:r>
          </w:p>
          <w:p w:rsidR="00B24FA9" w:rsidRPr="00AF1C7F" w:rsidRDefault="00B24FA9" w:rsidP="00254199">
            <w:pPr>
              <w:spacing w:after="0" w:line="240" w:lineRule="auto"/>
              <w:rPr>
                <w:lang w:val="pt-PT"/>
              </w:rPr>
            </w:pPr>
          </w:p>
          <w:p w:rsidR="00B24FA9" w:rsidRPr="00AF1C7F" w:rsidRDefault="00B24FA9" w:rsidP="00254199">
            <w:pPr>
              <w:spacing w:after="0" w:line="240" w:lineRule="auto"/>
              <w:rPr>
                <w:lang w:val="pt-PT"/>
              </w:rPr>
            </w:pPr>
          </w:p>
        </w:tc>
      </w:tr>
      <w:tr w:rsidR="00083C34" w:rsidRPr="00944C97" w:rsidTr="00E100B1">
        <w:trPr>
          <w:trHeight w:val="1043"/>
        </w:trPr>
        <w:tc>
          <w:tcPr>
            <w:tcW w:w="10065" w:type="dxa"/>
            <w:gridSpan w:val="2"/>
          </w:tcPr>
          <w:p w:rsidR="00083C34" w:rsidRPr="007929C2" w:rsidRDefault="00DF34CF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>
              <w:rPr>
                <w:b/>
                <w:u w:val="single"/>
                <w:lang w:val="pt-PT"/>
              </w:rPr>
              <w:t>Perspe</w:t>
            </w:r>
            <w:r w:rsidR="007929C2" w:rsidRPr="00287E7A">
              <w:rPr>
                <w:b/>
                <w:u w:val="single"/>
                <w:lang w:val="pt-PT"/>
              </w:rPr>
              <w:t>tiva de utilização e divulgação</w:t>
            </w:r>
            <w:r w:rsidR="00083C34" w:rsidRPr="007929C2">
              <w:rPr>
                <w:b/>
                <w:u w:val="single"/>
                <w:lang w:val="pt-PT"/>
              </w:rPr>
              <w:t>:</w:t>
            </w:r>
          </w:p>
          <w:p w:rsidR="001F05C9" w:rsidRPr="00AF1C7F" w:rsidRDefault="00AF1C7F" w:rsidP="00450288">
            <w:pPr>
              <w:spacing w:after="0" w:line="240" w:lineRule="auto"/>
              <w:rPr>
                <w:lang w:val="pt-PT"/>
              </w:rPr>
            </w:pPr>
            <w:r w:rsidRPr="00AF1C7F">
              <w:rPr>
                <w:lang w:val="pt-PT"/>
              </w:rPr>
              <w:t xml:space="preserve">Equipar </w:t>
            </w:r>
            <w:r>
              <w:rPr>
                <w:lang w:val="pt-PT"/>
              </w:rPr>
              <w:t xml:space="preserve">cada município fará com que os responsáveis e a população local </w:t>
            </w:r>
            <w:r w:rsidR="00450288">
              <w:rPr>
                <w:lang w:val="pt-PT"/>
              </w:rPr>
              <w:t>se consciencializem</w:t>
            </w:r>
            <w:r>
              <w:rPr>
                <w:lang w:val="pt-PT"/>
              </w:rPr>
              <w:t xml:space="preserve"> dos desafios d</w:t>
            </w:r>
            <w:r w:rsidR="00450288">
              <w:rPr>
                <w:lang w:val="pt-PT"/>
              </w:rPr>
              <w:t>a reutilização e dos problemas mais gerais da valorização.</w:t>
            </w:r>
          </w:p>
        </w:tc>
      </w:tr>
    </w:tbl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DF09C8" w:rsidRPr="007929C2" w:rsidRDefault="00DF09C8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sectPr w:rsidR="003627B4" w:rsidRPr="007929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00" w:rsidRDefault="00761600" w:rsidP="003627B4">
      <w:pPr>
        <w:spacing w:after="0" w:line="240" w:lineRule="auto"/>
      </w:pPr>
      <w:r>
        <w:separator/>
      </w:r>
    </w:p>
  </w:endnote>
  <w:endnote w:type="continuationSeparator" w:id="0">
    <w:p w:rsidR="00761600" w:rsidRDefault="00761600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00" w:rsidRDefault="00761600">
    <w:pPr>
      <w:pStyle w:val="Rodap"/>
    </w:pPr>
    <w:r>
      <w:rPr>
        <w:noProof/>
        <w:lang w:val="pt-PT" w:eastAsia="pt-PT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00" w:rsidRDefault="00761600" w:rsidP="003627B4">
      <w:pPr>
        <w:spacing w:after="0" w:line="240" w:lineRule="auto"/>
      </w:pPr>
      <w:r>
        <w:separator/>
      </w:r>
    </w:p>
  </w:footnote>
  <w:footnote w:type="continuationSeparator" w:id="0">
    <w:p w:rsidR="00761600" w:rsidRDefault="00761600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00" w:rsidRDefault="00761600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pt-PT" w:eastAsia="pt-PT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02329"/>
    <w:rsid w:val="000227BC"/>
    <w:rsid w:val="00083C34"/>
    <w:rsid w:val="000B0016"/>
    <w:rsid w:val="000B17D0"/>
    <w:rsid w:val="001001B2"/>
    <w:rsid w:val="00165853"/>
    <w:rsid w:val="001734D3"/>
    <w:rsid w:val="001F05C9"/>
    <w:rsid w:val="00215476"/>
    <w:rsid w:val="00254199"/>
    <w:rsid w:val="002633FB"/>
    <w:rsid w:val="002B1147"/>
    <w:rsid w:val="002E6DE1"/>
    <w:rsid w:val="002F28E9"/>
    <w:rsid w:val="002F3B9A"/>
    <w:rsid w:val="00345185"/>
    <w:rsid w:val="003627B4"/>
    <w:rsid w:val="00370296"/>
    <w:rsid w:val="003F458B"/>
    <w:rsid w:val="003F619B"/>
    <w:rsid w:val="00450288"/>
    <w:rsid w:val="004908BA"/>
    <w:rsid w:val="004A7A59"/>
    <w:rsid w:val="004B1D2D"/>
    <w:rsid w:val="005010F1"/>
    <w:rsid w:val="00531051"/>
    <w:rsid w:val="00561F76"/>
    <w:rsid w:val="006206B6"/>
    <w:rsid w:val="0064096E"/>
    <w:rsid w:val="0064289E"/>
    <w:rsid w:val="00645B74"/>
    <w:rsid w:val="006B5C04"/>
    <w:rsid w:val="006B7754"/>
    <w:rsid w:val="006D60EF"/>
    <w:rsid w:val="006E43E0"/>
    <w:rsid w:val="00761600"/>
    <w:rsid w:val="007929C2"/>
    <w:rsid w:val="007D3FF3"/>
    <w:rsid w:val="00801310"/>
    <w:rsid w:val="00834EA1"/>
    <w:rsid w:val="008546A5"/>
    <w:rsid w:val="008A73DC"/>
    <w:rsid w:val="00933900"/>
    <w:rsid w:val="00944C97"/>
    <w:rsid w:val="0097178A"/>
    <w:rsid w:val="009C654D"/>
    <w:rsid w:val="00AA19E4"/>
    <w:rsid w:val="00AB6DB1"/>
    <w:rsid w:val="00AE4609"/>
    <w:rsid w:val="00AF1C7F"/>
    <w:rsid w:val="00B24FA9"/>
    <w:rsid w:val="00B372AB"/>
    <w:rsid w:val="00C56C7F"/>
    <w:rsid w:val="00D448D5"/>
    <w:rsid w:val="00DA4C51"/>
    <w:rsid w:val="00DF0008"/>
    <w:rsid w:val="00DF09C8"/>
    <w:rsid w:val="00DF34CF"/>
    <w:rsid w:val="00E100B1"/>
    <w:rsid w:val="00E35814"/>
    <w:rsid w:val="00E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Cabealho2">
    <w:name w:val="heading 2"/>
    <w:basedOn w:val="Normal"/>
    <w:link w:val="Cabealho2Carte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27B4"/>
  </w:style>
  <w:style w:type="paragraph" w:styleId="Rodap">
    <w:name w:val="footer"/>
    <w:basedOn w:val="Normal"/>
    <w:link w:val="Rodap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27B4"/>
  </w:style>
  <w:style w:type="paragraph" w:styleId="PargrafodaLista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Tipodeletrapredefinidodopargrafo"/>
    <w:rsid w:val="009C654D"/>
  </w:style>
  <w:style w:type="character" w:styleId="Hiperligao">
    <w:name w:val="Hyperlink"/>
    <w:basedOn w:val="Tipodeletrapredefinidodopargrafo"/>
    <w:uiPriority w:val="99"/>
    <w:semiHidden/>
    <w:unhideWhenUsed/>
    <w:rsid w:val="009C654D"/>
    <w:rPr>
      <w:color w:val="0000FF"/>
      <w:u w:val="single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Forte">
    <w:name w:val="Strong"/>
    <w:basedOn w:val="Tipodeletrapredefinidodopargrafo"/>
    <w:uiPriority w:val="22"/>
    <w:qFormat/>
    <w:rsid w:val="009C6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Tipodeletrapredefinidodopargrafo"/>
    <w:rsid w:val="009C654D"/>
  </w:style>
  <w:style w:type="character" w:styleId="nfase">
    <w:name w:val="Emphasis"/>
    <w:basedOn w:val="Tipodeletrapredefinidodopargrafo"/>
    <w:uiPriority w:val="20"/>
    <w:qFormat/>
    <w:rsid w:val="000B0016"/>
    <w:rPr>
      <w:i/>
      <w:iCs/>
    </w:rPr>
  </w:style>
  <w:style w:type="paragraph" w:customStyle="1" w:styleId="font7">
    <w:name w:val="font_7"/>
    <w:basedOn w:val="Normal"/>
    <w:rsid w:val="000B0016"/>
    <w:pPr>
      <w:spacing w:after="292" w:line="240" w:lineRule="auto"/>
    </w:pPr>
    <w:rPr>
      <w:rFonts w:ascii="Times New Roman" w:eastAsia="Times New Roman" w:hAnsi="Times New Roman"/>
      <w:color w:val="475156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070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9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457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1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88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9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ASYS</cp:lastModifiedBy>
  <cp:revision>7</cp:revision>
  <dcterms:created xsi:type="dcterms:W3CDTF">2018-11-30T21:38:00Z</dcterms:created>
  <dcterms:modified xsi:type="dcterms:W3CDTF">2018-12-02T21:43:00Z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
    </vt:lpwstr>
  </property>
  <property fmtid="{D5CDD505-2E9C-101B-9397-08002B2CF9AE}" pid="25" name="Beskrivning">
    <vt:lpwstr>Example from Sweden - shopping second hand in a mall</vt:lpwstr>
  </property>
</Properties>
</file>