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p w:rsidR="003627B4" w:rsidRPr="003627B4" w:rsidRDefault="003627B4" w:rsidP="003627B4"/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EC5D87" w:rsidRDefault="002D261F" w:rsidP="0030649D">
      <w:pPr>
        <w:pStyle w:val="Cabealho1"/>
        <w:rPr>
          <w:sz w:val="56"/>
          <w:lang w:val="pt-PT"/>
        </w:rPr>
      </w:pPr>
      <w:r>
        <w:rPr>
          <w:sz w:val="56"/>
          <w:lang w:val="pt-PT"/>
        </w:rPr>
        <w:t>A</w:t>
      </w:r>
      <w:r w:rsidR="00EC5D87" w:rsidRPr="00EC5D87">
        <w:rPr>
          <w:sz w:val="56"/>
          <w:lang w:val="pt-PT"/>
        </w:rPr>
        <w:t xml:space="preserve"> </w:t>
      </w:r>
      <w:r>
        <w:rPr>
          <w:sz w:val="56"/>
          <w:lang w:val="pt-PT"/>
        </w:rPr>
        <w:t>Praça</w:t>
      </w:r>
      <w:r w:rsidR="00EC5D87" w:rsidRPr="00EC5D87">
        <w:rPr>
          <w:sz w:val="56"/>
          <w:lang w:val="pt-PT"/>
        </w:rPr>
        <w:t xml:space="preserve"> Sustentável - uma cooperação entre municípios, empresas privadas, empresas municipais e partes interessadas</w:t>
      </w:r>
    </w:p>
    <w:p w:rsidR="003627B4" w:rsidRPr="00EC5D87" w:rsidRDefault="003627B4" w:rsidP="003627B4">
      <w:pPr>
        <w:rPr>
          <w:lang w:val="pt-PT"/>
        </w:rPr>
      </w:pPr>
    </w:p>
    <w:p w:rsidR="003627B4" w:rsidRPr="00EC5D87" w:rsidRDefault="003627B4" w:rsidP="003627B4">
      <w:pPr>
        <w:rPr>
          <w:lang w:val="pt-PT"/>
        </w:rPr>
      </w:pPr>
    </w:p>
    <w:p w:rsidR="003627B4" w:rsidRPr="00EC5D87" w:rsidRDefault="003627B4" w:rsidP="003627B4">
      <w:pPr>
        <w:rPr>
          <w:lang w:val="pt-PT"/>
        </w:rPr>
      </w:pPr>
    </w:p>
    <w:p w:rsidR="003627B4" w:rsidRPr="00EC5D87" w:rsidRDefault="003627B4" w:rsidP="003627B4">
      <w:pPr>
        <w:rPr>
          <w:lang w:val="pt-PT"/>
        </w:rPr>
      </w:pPr>
    </w:p>
    <w:p w:rsidR="003627B4" w:rsidRPr="00EC5D87" w:rsidRDefault="003627B4" w:rsidP="003627B4">
      <w:pPr>
        <w:rPr>
          <w:lang w:val="pt-PT"/>
        </w:rPr>
      </w:pPr>
    </w:p>
    <w:p w:rsidR="003627B4" w:rsidRPr="00EC5D87" w:rsidRDefault="003627B4" w:rsidP="003627B4">
      <w:pPr>
        <w:rPr>
          <w:lang w:val="pt-PT"/>
        </w:rPr>
      </w:pPr>
    </w:p>
    <w:p w:rsidR="003627B4" w:rsidRPr="00EC5D87" w:rsidRDefault="003627B4" w:rsidP="003627B4">
      <w:pPr>
        <w:rPr>
          <w:lang w:val="pt-PT"/>
        </w:rPr>
      </w:pPr>
    </w:p>
    <w:p w:rsidR="003627B4" w:rsidRPr="00F11BE1" w:rsidRDefault="00EC5D87" w:rsidP="0030649D">
      <w:pPr>
        <w:pStyle w:val="Cabealho2"/>
        <w:rPr>
          <w:lang w:val="pt-PT"/>
        </w:rPr>
      </w:pPr>
      <w:r w:rsidRPr="00F11BE1">
        <w:rPr>
          <w:lang w:val="pt-PT"/>
        </w:rPr>
        <w:t>Contexto</w:t>
      </w:r>
    </w:p>
    <w:p w:rsidR="0030649D" w:rsidRPr="00F11BE1" w:rsidRDefault="00F11BE1" w:rsidP="0030649D">
      <w:pPr>
        <w:rPr>
          <w:lang w:val="pt-PT"/>
        </w:rPr>
      </w:pPr>
      <w:r w:rsidRPr="00F11BE1">
        <w:rPr>
          <w:lang w:val="pt-PT"/>
        </w:rPr>
        <w:t xml:space="preserve">O município de </w:t>
      </w:r>
      <w:proofErr w:type="spellStart"/>
      <w:r w:rsidRPr="00F11BE1">
        <w:rPr>
          <w:lang w:val="pt-PT"/>
        </w:rPr>
        <w:t>Gävle</w:t>
      </w:r>
      <w:proofErr w:type="spellEnd"/>
      <w:r w:rsidRPr="00F11BE1">
        <w:rPr>
          <w:lang w:val="pt-PT"/>
        </w:rPr>
        <w:t xml:space="preserve"> está a trabalhar arduamente para se tornar o município mais sustentável da Suécia</w:t>
      </w:r>
      <w:r w:rsidR="0030649D" w:rsidRPr="00F11BE1">
        <w:rPr>
          <w:lang w:val="pt-PT"/>
        </w:rPr>
        <w:t xml:space="preserve">. </w:t>
      </w:r>
      <w:r w:rsidRPr="00F11BE1">
        <w:rPr>
          <w:lang w:val="pt-PT"/>
        </w:rPr>
        <w:t>O município construiu uma área para estádios desportivos e estavam a planear uma cerimónia de abertura</w:t>
      </w:r>
      <w:r w:rsidR="0030649D" w:rsidRPr="00F11BE1">
        <w:rPr>
          <w:lang w:val="pt-PT"/>
        </w:rPr>
        <w:t xml:space="preserve">. </w:t>
      </w:r>
      <w:r>
        <w:rPr>
          <w:lang w:val="pt-PT"/>
        </w:rPr>
        <w:t>Seria o</w:t>
      </w:r>
      <w:r w:rsidRPr="00F11BE1">
        <w:rPr>
          <w:lang w:val="pt-PT"/>
        </w:rPr>
        <w:t xml:space="preserve"> lugar perfeito para mostrar todos os aspetos do trabalho que está a ser </w:t>
      </w:r>
      <w:r>
        <w:rPr>
          <w:lang w:val="pt-PT"/>
        </w:rPr>
        <w:t>desenvolvido na região, e aquilo que está previsto fazer até</w:t>
      </w:r>
      <w:r w:rsidRPr="00F11BE1">
        <w:rPr>
          <w:lang w:val="pt-PT"/>
        </w:rPr>
        <w:t xml:space="preserve"> 2030. A temática seria em sete áreas</w:t>
      </w:r>
      <w:r w:rsidR="0030649D" w:rsidRPr="00F11BE1">
        <w:rPr>
          <w:lang w:val="pt-PT"/>
        </w:rPr>
        <w:t xml:space="preserve">. </w:t>
      </w:r>
    </w:p>
    <w:p w:rsidR="0030649D" w:rsidRDefault="00F11BE1" w:rsidP="00F11BE1">
      <w:pPr>
        <w:pStyle w:val="PargrafodaLista"/>
        <w:numPr>
          <w:ilvl w:val="0"/>
          <w:numId w:val="1"/>
        </w:numPr>
        <w:rPr>
          <w:lang w:val="en-US"/>
        </w:rPr>
      </w:pPr>
      <w:r w:rsidRPr="00F11BE1">
        <w:rPr>
          <w:lang w:val="en-US"/>
        </w:rPr>
        <w:t>A capital do GIS</w:t>
      </w:r>
    </w:p>
    <w:p w:rsidR="0030649D" w:rsidRDefault="00F11BE1" w:rsidP="00F11BE1">
      <w:pPr>
        <w:pStyle w:val="PargrafodaLista"/>
        <w:numPr>
          <w:ilvl w:val="0"/>
          <w:numId w:val="1"/>
        </w:numPr>
        <w:rPr>
          <w:lang w:val="en-US"/>
        </w:rPr>
      </w:pPr>
      <w:r w:rsidRPr="00F11BE1">
        <w:rPr>
          <w:lang w:val="en-US"/>
        </w:rPr>
        <w:t xml:space="preserve">O </w:t>
      </w:r>
      <w:proofErr w:type="spellStart"/>
      <w:r w:rsidRPr="00F11BE1">
        <w:rPr>
          <w:lang w:val="en-US"/>
        </w:rPr>
        <w:t>centro</w:t>
      </w:r>
      <w:proofErr w:type="spellEnd"/>
      <w:r w:rsidRPr="00F11BE1">
        <w:rPr>
          <w:lang w:val="en-US"/>
        </w:rPr>
        <w:t xml:space="preserve"> </w:t>
      </w:r>
      <w:proofErr w:type="spellStart"/>
      <w:r w:rsidRPr="00F11BE1">
        <w:rPr>
          <w:lang w:val="en-US"/>
        </w:rPr>
        <w:t>logístico</w:t>
      </w:r>
      <w:proofErr w:type="spellEnd"/>
    </w:p>
    <w:p w:rsidR="0030649D" w:rsidRPr="00F11BE1" w:rsidRDefault="00F11BE1" w:rsidP="00F11BE1">
      <w:pPr>
        <w:pStyle w:val="PargrafodaLista"/>
        <w:numPr>
          <w:ilvl w:val="0"/>
          <w:numId w:val="1"/>
        </w:numPr>
        <w:rPr>
          <w:lang w:val="pt-PT"/>
        </w:rPr>
      </w:pPr>
      <w:r w:rsidRPr="00F11BE1">
        <w:rPr>
          <w:lang w:val="pt-PT"/>
        </w:rPr>
        <w:t>A praça de bem-estar</w:t>
      </w:r>
    </w:p>
    <w:p w:rsidR="0030649D" w:rsidRDefault="002D261F" w:rsidP="002D261F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praça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</w:t>
      </w:r>
      <w:r w:rsidRPr="002D261F">
        <w:rPr>
          <w:lang w:val="en-US"/>
        </w:rPr>
        <w:t>novação</w:t>
      </w:r>
      <w:proofErr w:type="spellEnd"/>
    </w:p>
    <w:p w:rsidR="0030649D" w:rsidRDefault="002D261F" w:rsidP="0030649D">
      <w:pPr>
        <w:pStyle w:val="Pargrafoda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praça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eventos</w:t>
      </w:r>
      <w:proofErr w:type="spellEnd"/>
    </w:p>
    <w:p w:rsidR="002D261F" w:rsidRPr="002D261F" w:rsidRDefault="002D261F" w:rsidP="002D261F">
      <w:pPr>
        <w:pStyle w:val="PargrafodaLista"/>
        <w:numPr>
          <w:ilvl w:val="0"/>
          <w:numId w:val="1"/>
        </w:numPr>
        <w:rPr>
          <w:lang w:val="pt-PT"/>
        </w:rPr>
      </w:pPr>
      <w:r w:rsidRPr="002D261F">
        <w:rPr>
          <w:lang w:val="pt-PT"/>
        </w:rPr>
        <w:t xml:space="preserve">A boa vida em </w:t>
      </w:r>
      <w:proofErr w:type="spellStart"/>
      <w:r w:rsidRPr="002D261F">
        <w:rPr>
          <w:lang w:val="pt-PT"/>
        </w:rPr>
        <w:t>Gävle</w:t>
      </w:r>
      <w:proofErr w:type="spellEnd"/>
      <w:r w:rsidRPr="002D261F">
        <w:rPr>
          <w:lang w:val="pt-PT"/>
        </w:rPr>
        <w:t xml:space="preserve"> 2030</w:t>
      </w:r>
    </w:p>
    <w:p w:rsidR="00F45948" w:rsidRDefault="002D261F" w:rsidP="002D261F">
      <w:pPr>
        <w:pStyle w:val="PargrafodaLista"/>
        <w:numPr>
          <w:ilvl w:val="0"/>
          <w:numId w:val="1"/>
        </w:numPr>
        <w:rPr>
          <w:lang w:val="en-US"/>
        </w:rPr>
      </w:pPr>
      <w:r w:rsidRPr="002D261F">
        <w:rPr>
          <w:lang w:val="en-US"/>
        </w:rPr>
        <w:t xml:space="preserve">A </w:t>
      </w:r>
      <w:proofErr w:type="spellStart"/>
      <w:r w:rsidRPr="002D261F">
        <w:rPr>
          <w:lang w:val="en-US"/>
        </w:rPr>
        <w:t>praça</w:t>
      </w:r>
      <w:proofErr w:type="spellEnd"/>
      <w:r w:rsidRPr="002D261F">
        <w:rPr>
          <w:lang w:val="en-US"/>
        </w:rPr>
        <w:t xml:space="preserve"> </w:t>
      </w:r>
      <w:proofErr w:type="spellStart"/>
      <w:r w:rsidRPr="002D261F">
        <w:rPr>
          <w:lang w:val="en-US"/>
        </w:rPr>
        <w:t>sustentável</w:t>
      </w:r>
      <w:proofErr w:type="spellEnd"/>
    </w:p>
    <w:p w:rsidR="00F45948" w:rsidRPr="002D261F" w:rsidRDefault="002D261F" w:rsidP="00F45948">
      <w:pPr>
        <w:rPr>
          <w:lang w:val="pt-PT"/>
        </w:rPr>
      </w:pPr>
      <w:r w:rsidRPr="002D261F">
        <w:rPr>
          <w:lang w:val="pt-PT"/>
        </w:rPr>
        <w:t>O foco neste exemplo será A praça sustentável</w:t>
      </w:r>
      <w:r w:rsidR="00F45948" w:rsidRPr="002D261F">
        <w:rPr>
          <w:lang w:val="pt-PT"/>
        </w:rPr>
        <w:t>.</w:t>
      </w:r>
    </w:p>
    <w:p w:rsidR="00F45948" w:rsidRPr="002D261F" w:rsidRDefault="00F45948" w:rsidP="00F45948">
      <w:pPr>
        <w:rPr>
          <w:lang w:val="pt-PT"/>
        </w:rPr>
      </w:pPr>
    </w:p>
    <w:p w:rsidR="00F45948" w:rsidRPr="007B54CC" w:rsidRDefault="002D261F" w:rsidP="00F45948">
      <w:pPr>
        <w:pStyle w:val="Cabealho2"/>
        <w:rPr>
          <w:lang w:val="pt-PT"/>
        </w:rPr>
      </w:pPr>
      <w:r w:rsidRPr="007B54CC">
        <w:rPr>
          <w:lang w:val="pt-PT"/>
        </w:rPr>
        <w:t>Objetivo para a praça sustentável</w:t>
      </w:r>
    </w:p>
    <w:p w:rsidR="00F45948" w:rsidRPr="007B54CC" w:rsidRDefault="007B54CC" w:rsidP="00F45948">
      <w:pPr>
        <w:rPr>
          <w:lang w:val="pt-PT"/>
        </w:rPr>
      </w:pPr>
      <w:r w:rsidRPr="007B54CC">
        <w:rPr>
          <w:lang w:val="pt-PT"/>
        </w:rPr>
        <w:t xml:space="preserve">Ter um espaço, </w:t>
      </w:r>
      <w:r>
        <w:rPr>
          <w:lang w:val="pt-PT"/>
        </w:rPr>
        <w:t>com</w:t>
      </w:r>
      <w:r w:rsidRPr="007B54CC">
        <w:rPr>
          <w:lang w:val="pt-PT"/>
        </w:rPr>
        <w:t xml:space="preserve"> muita gente </w:t>
      </w:r>
      <w:r>
        <w:rPr>
          <w:lang w:val="pt-PT"/>
        </w:rPr>
        <w:t>a visitar</w:t>
      </w:r>
      <w:r w:rsidRPr="007B54CC">
        <w:rPr>
          <w:lang w:val="pt-PT"/>
        </w:rPr>
        <w:t>, para mostrar toda a perspetiva da sustentabilidade no município</w:t>
      </w:r>
      <w:r>
        <w:rPr>
          <w:lang w:val="pt-PT"/>
        </w:rPr>
        <w:t>.</w:t>
      </w:r>
    </w:p>
    <w:p w:rsidR="0031611C" w:rsidRPr="007B54CC" w:rsidRDefault="007B54CC" w:rsidP="0031611C">
      <w:pPr>
        <w:pStyle w:val="Cabealho2"/>
        <w:rPr>
          <w:lang w:val="pt-PT"/>
        </w:rPr>
      </w:pPr>
      <w:r w:rsidRPr="007B54CC">
        <w:rPr>
          <w:lang w:val="pt-PT"/>
        </w:rPr>
        <w:t>Objetivos para a praça sustentável</w:t>
      </w:r>
    </w:p>
    <w:p w:rsidR="0031611C" w:rsidRPr="007B54CC" w:rsidRDefault="007B54CC" w:rsidP="007B54CC">
      <w:pPr>
        <w:pStyle w:val="PargrafodaLista"/>
        <w:numPr>
          <w:ilvl w:val="0"/>
          <w:numId w:val="2"/>
        </w:numPr>
        <w:rPr>
          <w:lang w:val="pt-PT"/>
        </w:rPr>
      </w:pPr>
      <w:r w:rsidRPr="007B54CC">
        <w:rPr>
          <w:lang w:val="pt-PT"/>
        </w:rPr>
        <w:t xml:space="preserve">Mostrar o </w:t>
      </w:r>
      <w:proofErr w:type="spellStart"/>
      <w:r w:rsidRPr="007B54CC">
        <w:rPr>
          <w:lang w:val="pt-PT"/>
        </w:rPr>
        <w:t>Gävle</w:t>
      </w:r>
      <w:proofErr w:type="spellEnd"/>
      <w:r w:rsidRPr="007B54CC">
        <w:rPr>
          <w:lang w:val="pt-PT"/>
        </w:rPr>
        <w:t xml:space="preserve"> sustentável aos habitantes</w:t>
      </w:r>
      <w:r w:rsidR="00BD5870" w:rsidRPr="007B54CC">
        <w:rPr>
          <w:lang w:val="pt-PT"/>
        </w:rPr>
        <w:t>.</w:t>
      </w:r>
    </w:p>
    <w:p w:rsidR="00BD5870" w:rsidRPr="007B54CC" w:rsidRDefault="007B54CC" w:rsidP="007B54CC">
      <w:pPr>
        <w:pStyle w:val="PargrafodaLista"/>
        <w:numPr>
          <w:ilvl w:val="0"/>
          <w:numId w:val="2"/>
        </w:numPr>
        <w:rPr>
          <w:lang w:val="pt-PT"/>
        </w:rPr>
      </w:pPr>
      <w:r w:rsidRPr="007B54CC">
        <w:rPr>
          <w:lang w:val="pt-PT"/>
        </w:rPr>
        <w:t xml:space="preserve">Dar uma visão do </w:t>
      </w:r>
      <w:proofErr w:type="spellStart"/>
      <w:r w:rsidRPr="007B54CC">
        <w:rPr>
          <w:lang w:val="pt-PT"/>
        </w:rPr>
        <w:t>Gävle</w:t>
      </w:r>
      <w:proofErr w:type="spellEnd"/>
      <w:r w:rsidRPr="007B54CC">
        <w:rPr>
          <w:lang w:val="pt-PT"/>
        </w:rPr>
        <w:t xml:space="preserve"> 2030</w:t>
      </w:r>
    </w:p>
    <w:p w:rsidR="00BD5870" w:rsidRPr="007B54CC" w:rsidRDefault="007B54CC" w:rsidP="007B54CC">
      <w:pPr>
        <w:pStyle w:val="PargrafodaLista"/>
        <w:numPr>
          <w:ilvl w:val="0"/>
          <w:numId w:val="2"/>
        </w:numPr>
        <w:rPr>
          <w:lang w:val="pt-PT"/>
        </w:rPr>
      </w:pPr>
      <w:r w:rsidRPr="007B54CC">
        <w:rPr>
          <w:lang w:val="pt-PT"/>
        </w:rPr>
        <w:t>Ter uma cooperação entre município, empresas municipais e empresas privadas</w:t>
      </w:r>
      <w:r w:rsidR="00BD5870" w:rsidRPr="007B54CC">
        <w:rPr>
          <w:lang w:val="pt-PT"/>
        </w:rPr>
        <w:t>.</w:t>
      </w:r>
    </w:p>
    <w:p w:rsidR="00BD5870" w:rsidRDefault="007B54CC" w:rsidP="007B54CC">
      <w:pPr>
        <w:pStyle w:val="PargrafodaLista"/>
        <w:numPr>
          <w:ilvl w:val="0"/>
          <w:numId w:val="2"/>
        </w:numPr>
        <w:rPr>
          <w:lang w:val="en-US"/>
        </w:rPr>
      </w:pPr>
      <w:proofErr w:type="spellStart"/>
      <w:r w:rsidRPr="007B54CC">
        <w:rPr>
          <w:lang w:val="en-US"/>
        </w:rPr>
        <w:t>Mostrar</w:t>
      </w:r>
      <w:proofErr w:type="spellEnd"/>
      <w:r w:rsidRPr="007B54CC">
        <w:rPr>
          <w:lang w:val="en-US"/>
        </w:rPr>
        <w:t xml:space="preserve"> </w:t>
      </w:r>
      <w:proofErr w:type="spellStart"/>
      <w:r w:rsidRPr="007B54CC">
        <w:rPr>
          <w:lang w:val="en-US"/>
        </w:rPr>
        <w:t>diferentes</w:t>
      </w:r>
      <w:proofErr w:type="spellEnd"/>
      <w:r w:rsidRPr="007B54CC">
        <w:rPr>
          <w:lang w:val="en-US"/>
        </w:rPr>
        <w:t xml:space="preserve"> </w:t>
      </w:r>
      <w:proofErr w:type="spellStart"/>
      <w:r w:rsidRPr="007B54CC">
        <w:rPr>
          <w:lang w:val="en-US"/>
        </w:rPr>
        <w:t>aspetos</w:t>
      </w:r>
      <w:proofErr w:type="spellEnd"/>
      <w:r w:rsidRPr="007B54CC">
        <w:rPr>
          <w:lang w:val="en-US"/>
        </w:rPr>
        <w:t xml:space="preserve"> da </w:t>
      </w:r>
      <w:proofErr w:type="spellStart"/>
      <w:r w:rsidRPr="007B54CC">
        <w:rPr>
          <w:lang w:val="en-US"/>
        </w:rPr>
        <w:t>sustentabilidade</w:t>
      </w:r>
      <w:proofErr w:type="spellEnd"/>
    </w:p>
    <w:p w:rsidR="00BD5870" w:rsidRPr="00F4457F" w:rsidRDefault="00F4457F" w:rsidP="00F4457F">
      <w:pPr>
        <w:pStyle w:val="PargrafodaLista"/>
        <w:numPr>
          <w:ilvl w:val="0"/>
          <w:numId w:val="4"/>
        </w:numPr>
        <w:rPr>
          <w:lang w:val="pt-PT"/>
        </w:rPr>
      </w:pPr>
      <w:r w:rsidRPr="00F4457F">
        <w:rPr>
          <w:lang w:val="pt-PT"/>
        </w:rPr>
        <w:t xml:space="preserve">O transporte: a pé, </w:t>
      </w:r>
      <w:proofErr w:type="spellStart"/>
      <w:r w:rsidRPr="00F4457F">
        <w:rPr>
          <w:lang w:val="pt-PT"/>
        </w:rPr>
        <w:t>bibicleta</w:t>
      </w:r>
      <w:proofErr w:type="spellEnd"/>
      <w:r w:rsidRPr="00F4457F">
        <w:rPr>
          <w:lang w:val="pt-PT"/>
        </w:rPr>
        <w:t>, transporte público, parque automóvel e uma cidade apenas com combustíveis renováveis (biogás,</w:t>
      </w:r>
      <w:r>
        <w:rPr>
          <w:lang w:val="pt-PT"/>
        </w:rPr>
        <w:t xml:space="preserve"> eletricidade e HVO</w:t>
      </w:r>
      <w:r w:rsidR="00287F22" w:rsidRPr="00F4457F">
        <w:rPr>
          <w:lang w:val="pt-PT"/>
        </w:rPr>
        <w:t>)</w:t>
      </w:r>
      <w:r>
        <w:rPr>
          <w:lang w:val="pt-PT"/>
        </w:rPr>
        <w:t>;</w:t>
      </w:r>
    </w:p>
    <w:p w:rsidR="00BD5870" w:rsidRPr="00F4457F" w:rsidRDefault="00F4457F" w:rsidP="00F4457F">
      <w:pPr>
        <w:pStyle w:val="PargrafodaLista"/>
        <w:numPr>
          <w:ilvl w:val="0"/>
          <w:numId w:val="4"/>
        </w:numPr>
        <w:rPr>
          <w:lang w:val="pt-PT"/>
        </w:rPr>
      </w:pPr>
      <w:r>
        <w:rPr>
          <w:lang w:val="pt-PT"/>
        </w:rPr>
        <w:t>Os alimentos: produzidos</w:t>
      </w:r>
      <w:r w:rsidRPr="00F4457F">
        <w:rPr>
          <w:lang w:val="pt-PT"/>
        </w:rPr>
        <w:t xml:space="preserve"> na sua maioria e</w:t>
      </w:r>
      <w:r>
        <w:rPr>
          <w:lang w:val="pt-PT"/>
        </w:rPr>
        <w:t>m zonas próximas, mais ecológicos, mais vegetais</w:t>
      </w:r>
      <w:r w:rsidRPr="00F4457F">
        <w:rPr>
          <w:lang w:val="pt-PT"/>
        </w:rPr>
        <w:t>, mais da época</w:t>
      </w:r>
      <w:r>
        <w:rPr>
          <w:lang w:val="pt-PT"/>
        </w:rPr>
        <w:t>;</w:t>
      </w:r>
    </w:p>
    <w:p w:rsidR="00BD5870" w:rsidRPr="00F4457F" w:rsidRDefault="00F4457F" w:rsidP="00F4457F">
      <w:pPr>
        <w:pStyle w:val="PargrafodaLista"/>
        <w:numPr>
          <w:ilvl w:val="0"/>
          <w:numId w:val="4"/>
        </w:numPr>
        <w:rPr>
          <w:lang w:val="pt-PT"/>
        </w:rPr>
      </w:pPr>
      <w:r w:rsidRPr="00F4457F">
        <w:rPr>
          <w:lang w:val="pt-PT"/>
        </w:rPr>
        <w:t xml:space="preserve">A habitação: baixo consumo de energia e </w:t>
      </w:r>
      <w:r>
        <w:rPr>
          <w:lang w:val="pt-PT"/>
        </w:rPr>
        <w:t xml:space="preserve">energia </w:t>
      </w:r>
      <w:r w:rsidRPr="00F4457F">
        <w:rPr>
          <w:lang w:val="pt-PT"/>
        </w:rPr>
        <w:t>renovável, produção local de eletricidade e combustível</w:t>
      </w:r>
      <w:r>
        <w:rPr>
          <w:lang w:val="pt-PT"/>
        </w:rPr>
        <w:t>;</w:t>
      </w:r>
    </w:p>
    <w:p w:rsidR="00287F22" w:rsidRPr="00F4457F" w:rsidRDefault="00F4457F" w:rsidP="00F4457F">
      <w:pPr>
        <w:pStyle w:val="PargrafodaLista"/>
        <w:numPr>
          <w:ilvl w:val="0"/>
          <w:numId w:val="4"/>
        </w:numPr>
        <w:rPr>
          <w:lang w:val="pt-PT"/>
        </w:rPr>
      </w:pPr>
      <w:r w:rsidRPr="00F4457F">
        <w:rPr>
          <w:lang w:val="pt-PT"/>
        </w:rPr>
        <w:t>As lojas e as compras: comprar qualidade e comprar menos, não usar produtos químicos e perguntar se as roupas contêm produtos químicos perigosos, reutilizar, reciclar e ser inovador</w:t>
      </w:r>
      <w:r>
        <w:rPr>
          <w:lang w:val="pt-PT"/>
        </w:rPr>
        <w:t>.</w:t>
      </w:r>
    </w:p>
    <w:p w:rsidR="00BD5870" w:rsidRDefault="00F129E7" w:rsidP="00287F22">
      <w:pPr>
        <w:pStyle w:val="Cabealho2"/>
      </w:pPr>
      <w:r w:rsidRPr="00F129E7">
        <w:t xml:space="preserve">Planificar </w:t>
      </w:r>
      <w:r w:rsidR="00314CFF">
        <w:t>para a</w:t>
      </w:r>
      <w:r w:rsidRPr="00F129E7">
        <w:t xml:space="preserve"> praça sustentável</w:t>
      </w:r>
    </w:p>
    <w:p w:rsidR="00287F22" w:rsidRPr="00287F22" w:rsidRDefault="00287F22" w:rsidP="00287F22"/>
    <w:p w:rsidR="00287F22" w:rsidRDefault="00287F22" w:rsidP="00287F22">
      <w:r>
        <w:rPr>
          <w:noProof/>
          <w:lang w:val="pt-PT" w:eastAsia="pt-PT"/>
        </w:rPr>
        <w:drawing>
          <wp:inline distT="0" distB="0" distL="0" distR="0" wp14:anchorId="381B3CD1" wp14:editId="7465B5F6">
            <wp:extent cx="1345769" cy="1350491"/>
            <wp:effectExtent l="0" t="0" r="6985" b="2540"/>
            <wp:docPr id="1" name="Picture 2" descr="http://www.wwf.se/source.php?id=155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wwf.se/source.php?id=15506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69" cy="13504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87F22" w:rsidRPr="00323EB9" w:rsidRDefault="00323EB9" w:rsidP="00287F22">
      <w:pPr>
        <w:rPr>
          <w:lang w:val="pt-PT"/>
        </w:rPr>
      </w:pPr>
      <w:r w:rsidRPr="00323EB9">
        <w:rPr>
          <w:lang w:val="pt-PT"/>
        </w:rPr>
        <w:t xml:space="preserve">As novas bicicletas elétricas, a empresa de autocarros local a apresentar os autocarros a biogás, </w:t>
      </w:r>
      <w:r>
        <w:rPr>
          <w:lang w:val="pt-PT"/>
        </w:rPr>
        <w:t xml:space="preserve">os novos carros renováveis no município, </w:t>
      </w:r>
      <w:r w:rsidRPr="00323EB9">
        <w:rPr>
          <w:lang w:val="pt-PT"/>
        </w:rPr>
        <w:t xml:space="preserve">os parques automóveis, o projeto sobre </w:t>
      </w:r>
      <w:r>
        <w:rPr>
          <w:lang w:val="pt-PT"/>
        </w:rPr>
        <w:t>a utilização d</w:t>
      </w:r>
      <w:r w:rsidRPr="00323EB9">
        <w:rPr>
          <w:lang w:val="pt-PT"/>
        </w:rPr>
        <w:t xml:space="preserve">o </w:t>
      </w:r>
      <w:r>
        <w:rPr>
          <w:lang w:val="pt-PT"/>
        </w:rPr>
        <w:t xml:space="preserve">mesmo meio de </w:t>
      </w:r>
      <w:r w:rsidRPr="00323EB9">
        <w:rPr>
          <w:lang w:val="pt-PT"/>
        </w:rPr>
        <w:t xml:space="preserve">transporte </w:t>
      </w:r>
      <w:r>
        <w:rPr>
          <w:lang w:val="pt-PT"/>
        </w:rPr>
        <w:t xml:space="preserve">por várias pessoas, </w:t>
      </w:r>
      <w:r w:rsidRPr="00323EB9">
        <w:rPr>
          <w:lang w:val="pt-PT"/>
        </w:rPr>
        <w:t>o biodiesel HVO, o biogás e as novas ciclovias</w:t>
      </w:r>
    </w:p>
    <w:p w:rsidR="00287F22" w:rsidRPr="00323EB9" w:rsidRDefault="00287F22" w:rsidP="00287F22">
      <w:pPr>
        <w:rPr>
          <w:lang w:val="pt-PT"/>
        </w:rPr>
      </w:pPr>
    </w:p>
    <w:p w:rsidR="00287F22" w:rsidRDefault="00287F22" w:rsidP="00287F22">
      <w:pPr>
        <w:rPr>
          <w:lang w:val="en-US"/>
        </w:rPr>
      </w:pPr>
      <w:r>
        <w:rPr>
          <w:noProof/>
          <w:lang w:val="pt-PT" w:eastAsia="pt-PT"/>
        </w:rPr>
        <w:drawing>
          <wp:inline distT="0" distB="0" distL="0" distR="0" wp14:anchorId="5B741F4A" wp14:editId="2A229689">
            <wp:extent cx="1497928" cy="1497928"/>
            <wp:effectExtent l="0" t="0" r="7620" b="7620"/>
            <wp:docPr id="2050" name="Picture 2" descr="http://www.wwf.se/source.php?id=1550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wwf.se/source.php?id=15506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28" cy="14979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87F22" w:rsidRDefault="00287F22" w:rsidP="00287F22">
      <w:pPr>
        <w:rPr>
          <w:lang w:val="en-US"/>
        </w:rPr>
      </w:pPr>
    </w:p>
    <w:p w:rsidR="00287F22" w:rsidRPr="00CE1952" w:rsidRDefault="00CE1952" w:rsidP="00287F22">
      <w:pPr>
        <w:rPr>
          <w:lang w:val="pt-PT"/>
        </w:rPr>
      </w:pPr>
      <w:r w:rsidRPr="00CE1952">
        <w:rPr>
          <w:lang w:val="pt-PT"/>
        </w:rPr>
        <w:t>Produção local de comida, comida vegetariana, restaurantes e receitas locais</w:t>
      </w:r>
      <w:r w:rsidR="00005230" w:rsidRPr="00CE1952">
        <w:rPr>
          <w:lang w:val="pt-PT"/>
        </w:rPr>
        <w:t>.</w:t>
      </w:r>
    </w:p>
    <w:p w:rsidR="00005230" w:rsidRPr="00CE1952" w:rsidRDefault="00005230" w:rsidP="00287F22">
      <w:pPr>
        <w:rPr>
          <w:lang w:val="pt-PT"/>
        </w:rPr>
      </w:pPr>
    </w:p>
    <w:p w:rsidR="00005230" w:rsidRDefault="00005230" w:rsidP="00287F22">
      <w:pPr>
        <w:rPr>
          <w:lang w:val="en-US"/>
        </w:rPr>
      </w:pPr>
      <w:r>
        <w:rPr>
          <w:noProof/>
          <w:lang w:val="pt-PT" w:eastAsia="pt-PT"/>
        </w:rPr>
        <w:drawing>
          <wp:inline distT="0" distB="0" distL="0" distR="0" wp14:anchorId="7071FAA7" wp14:editId="0EAD3A52">
            <wp:extent cx="1634069" cy="1636936"/>
            <wp:effectExtent l="0" t="0" r="4445" b="1905"/>
            <wp:docPr id="3074" name="Picture 2" descr="http://www.wwf.se/source.php?id=1550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wwf.se/source.php?id=15506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69" cy="163693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5230" w:rsidRPr="00CE1952" w:rsidRDefault="00CE1952" w:rsidP="00287F22">
      <w:pPr>
        <w:rPr>
          <w:lang w:val="pt-PT"/>
        </w:rPr>
      </w:pPr>
      <w:r w:rsidRPr="00CE1952">
        <w:rPr>
          <w:lang w:val="pt-PT"/>
        </w:rPr>
        <w:t>Construção sustentável, proteção da água e poupança de água, consultoria energética, células solares, outras fontes de energia renováveis, aquecimento urbano, aquecimento do solo</w:t>
      </w:r>
      <w:r w:rsidR="00005230" w:rsidRPr="00CE1952">
        <w:rPr>
          <w:lang w:val="pt-PT"/>
        </w:rPr>
        <w:t>.</w:t>
      </w:r>
    </w:p>
    <w:p w:rsidR="00005230" w:rsidRDefault="00005230" w:rsidP="00287F22">
      <w:pPr>
        <w:rPr>
          <w:lang w:val="en-US"/>
        </w:rPr>
      </w:pPr>
      <w:r>
        <w:rPr>
          <w:noProof/>
          <w:lang w:val="pt-PT" w:eastAsia="pt-PT"/>
        </w:rPr>
        <w:drawing>
          <wp:inline distT="0" distB="0" distL="0" distR="0" wp14:anchorId="27E9F594" wp14:editId="039FA953">
            <wp:extent cx="1516881" cy="1516881"/>
            <wp:effectExtent l="0" t="0" r="7620" b="7620"/>
            <wp:docPr id="4098" name="Picture 2" descr="Tema: But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Tema: Buti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881" cy="15168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005230" w:rsidRPr="00CE1952" w:rsidRDefault="00CE1952" w:rsidP="00287F22">
      <w:pPr>
        <w:rPr>
          <w:lang w:val="pt-PT"/>
        </w:rPr>
      </w:pPr>
      <w:r w:rsidRPr="00CE1952">
        <w:rPr>
          <w:lang w:val="pt-PT"/>
        </w:rPr>
        <w:t>E</w:t>
      </w:r>
      <w:bookmarkStart w:id="0" w:name="_GoBack"/>
      <w:bookmarkEnd w:id="0"/>
      <w:r w:rsidRPr="00CE1952">
        <w:rPr>
          <w:lang w:val="pt-PT"/>
        </w:rPr>
        <w:t>ste é mostrado com maior exatidão no ficheiro</w:t>
      </w:r>
      <w:r w:rsidR="00005230" w:rsidRPr="00CE1952">
        <w:rPr>
          <w:lang w:val="pt-PT"/>
        </w:rPr>
        <w:t>.</w:t>
      </w:r>
    </w:p>
    <w:p w:rsidR="00005230" w:rsidRPr="00CE1952" w:rsidRDefault="00005230" w:rsidP="00287F22">
      <w:pPr>
        <w:rPr>
          <w:lang w:val="pt-PT"/>
        </w:rPr>
      </w:pPr>
    </w:p>
    <w:p w:rsidR="00005230" w:rsidRPr="00CE1952" w:rsidRDefault="00CE1952" w:rsidP="00005230">
      <w:pPr>
        <w:pStyle w:val="Cabealho2"/>
        <w:rPr>
          <w:lang w:val="pt-PT"/>
        </w:rPr>
      </w:pPr>
      <w:r w:rsidRPr="00CE1952">
        <w:rPr>
          <w:lang w:val="pt-PT"/>
        </w:rPr>
        <w:t>Desempenho prático</w:t>
      </w:r>
    </w:p>
    <w:p w:rsidR="00005230" w:rsidRPr="00570E79" w:rsidRDefault="00CE1952" w:rsidP="00005230">
      <w:pPr>
        <w:rPr>
          <w:lang w:val="pt-PT"/>
        </w:rPr>
      </w:pPr>
      <w:r w:rsidRPr="00CE1952">
        <w:rPr>
          <w:lang w:val="pt-PT"/>
        </w:rPr>
        <w:t>A exposição foi organizada no estádio coberto para o atletismo. Cada praça tinha a sua área de exposição e também espaço ao ar livre</w:t>
      </w:r>
      <w:r w:rsidR="00005230" w:rsidRPr="00CE1952">
        <w:rPr>
          <w:lang w:val="pt-PT"/>
        </w:rPr>
        <w:t xml:space="preserve">. </w:t>
      </w:r>
      <w:r w:rsidR="00570E79" w:rsidRPr="00570E79">
        <w:rPr>
          <w:lang w:val="pt-PT"/>
        </w:rPr>
        <w:t>A praça sustentável é a única que se encontra marcada com um círculo, e todos os elementos acima estavam nessa área</w:t>
      </w:r>
      <w:r w:rsidR="00005230" w:rsidRPr="00570E79">
        <w:rPr>
          <w:lang w:val="pt-PT"/>
        </w:rPr>
        <w:t xml:space="preserve">. </w:t>
      </w:r>
    </w:p>
    <w:p w:rsidR="00846158" w:rsidRPr="00570E79" w:rsidRDefault="00570E79" w:rsidP="00570E79">
      <w:pPr>
        <w:pStyle w:val="PargrafodaLista"/>
        <w:numPr>
          <w:ilvl w:val="0"/>
          <w:numId w:val="5"/>
        </w:numPr>
        <w:rPr>
          <w:lang w:val="pt-PT"/>
        </w:rPr>
      </w:pPr>
      <w:r w:rsidRPr="00570E79">
        <w:rPr>
          <w:lang w:val="pt-PT"/>
        </w:rPr>
        <w:t>É importante que cada tema tenha o seu próprio responsável de projeto</w:t>
      </w:r>
      <w:r w:rsidR="00846158" w:rsidRPr="00570E79">
        <w:rPr>
          <w:lang w:val="pt-PT"/>
        </w:rPr>
        <w:t xml:space="preserve">. </w:t>
      </w:r>
    </w:p>
    <w:p w:rsidR="00846158" w:rsidRPr="00570E79" w:rsidRDefault="00570E79" w:rsidP="00570E79">
      <w:pPr>
        <w:pStyle w:val="PargrafodaLista"/>
        <w:numPr>
          <w:ilvl w:val="0"/>
          <w:numId w:val="5"/>
        </w:numPr>
        <w:rPr>
          <w:lang w:val="pt-PT"/>
        </w:rPr>
      </w:pPr>
      <w:r w:rsidRPr="00570E79">
        <w:rPr>
          <w:lang w:val="pt-PT"/>
        </w:rPr>
        <w:t>Tentar encontrar atores privados e municipais</w:t>
      </w:r>
      <w:r w:rsidR="00846158" w:rsidRPr="00570E79">
        <w:rPr>
          <w:lang w:val="pt-PT"/>
        </w:rPr>
        <w:t>.</w:t>
      </w:r>
    </w:p>
    <w:p w:rsidR="00846158" w:rsidRPr="00570E79" w:rsidRDefault="00570E79" w:rsidP="00570E79">
      <w:pPr>
        <w:pStyle w:val="PargrafodaLista"/>
        <w:numPr>
          <w:ilvl w:val="0"/>
          <w:numId w:val="5"/>
        </w:numPr>
        <w:rPr>
          <w:lang w:val="pt-PT"/>
        </w:rPr>
      </w:pPr>
      <w:r w:rsidRPr="00570E79">
        <w:rPr>
          <w:lang w:val="pt-PT"/>
        </w:rPr>
        <w:t>O marketing do evento é importante. Fazer um plano de comunicação</w:t>
      </w:r>
      <w:r w:rsidR="00846158" w:rsidRPr="00570E79">
        <w:rPr>
          <w:lang w:val="pt-PT"/>
        </w:rPr>
        <w:t>.</w:t>
      </w:r>
    </w:p>
    <w:p w:rsidR="00846158" w:rsidRPr="00570E79" w:rsidRDefault="00846158" w:rsidP="00846158">
      <w:pPr>
        <w:ind w:left="720"/>
        <w:rPr>
          <w:lang w:val="pt-PT"/>
        </w:rPr>
      </w:pPr>
    </w:p>
    <w:p w:rsidR="00005230" w:rsidRPr="00846158" w:rsidRDefault="00005230" w:rsidP="00C43958">
      <w:pPr>
        <w:pStyle w:val="PargrafodaLista"/>
        <w:numPr>
          <w:ilvl w:val="0"/>
          <w:numId w:val="5"/>
        </w:numPr>
        <w:rPr>
          <w:lang w:val="en-US"/>
        </w:rPr>
      </w:pPr>
      <w:r w:rsidRPr="00005230">
        <w:rPr>
          <w:noProof/>
          <w:lang w:val="pt-PT" w:eastAsia="pt-PT"/>
        </w:rPr>
        <w:lastRenderedPageBreak/>
        <w:drawing>
          <wp:inline distT="0" distB="0" distL="0" distR="0" wp14:anchorId="1A6B0302" wp14:editId="59AAF052">
            <wp:extent cx="4572638" cy="342947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F22" w:rsidRPr="00314CFF" w:rsidRDefault="00287F22" w:rsidP="00287F22">
      <w:pPr>
        <w:rPr>
          <w:lang w:val="pt-PT"/>
        </w:rPr>
      </w:pPr>
      <w:r w:rsidRPr="00314CFF">
        <w:rPr>
          <w:lang w:val="pt-PT"/>
        </w:rPr>
        <w:t xml:space="preserve"> </w:t>
      </w:r>
    </w:p>
    <w:p w:rsidR="00287F22" w:rsidRPr="00570E79" w:rsidRDefault="00846158" w:rsidP="00846158">
      <w:pPr>
        <w:pStyle w:val="Cabealho2"/>
        <w:rPr>
          <w:lang w:val="pt-PT"/>
        </w:rPr>
      </w:pPr>
      <w:r w:rsidRPr="00570E79">
        <w:rPr>
          <w:lang w:val="pt-PT"/>
        </w:rPr>
        <w:t>Result</w:t>
      </w:r>
      <w:r w:rsidR="00570E79" w:rsidRPr="00570E79">
        <w:rPr>
          <w:lang w:val="pt-PT"/>
        </w:rPr>
        <w:t>ado</w:t>
      </w:r>
    </w:p>
    <w:p w:rsidR="00846158" w:rsidRPr="00570E79" w:rsidRDefault="00570E79" w:rsidP="00846158">
      <w:pPr>
        <w:rPr>
          <w:lang w:val="pt-PT"/>
        </w:rPr>
      </w:pPr>
      <w:r w:rsidRPr="00570E79">
        <w:rPr>
          <w:lang w:val="pt-PT"/>
        </w:rPr>
        <w:t>Mais de 20 atores participaram na praça sustentável. Mais de 1000 habitantes visitaram a exposição</w:t>
      </w:r>
      <w:r w:rsidR="00846158" w:rsidRPr="00570E79">
        <w:rPr>
          <w:lang w:val="pt-PT"/>
        </w:rPr>
        <w:t>.</w:t>
      </w:r>
    </w:p>
    <w:p w:rsidR="003627B4" w:rsidRPr="00570E79" w:rsidRDefault="003627B4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p w:rsidR="00DF09C8" w:rsidRPr="00570E79" w:rsidRDefault="00DF09C8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p w:rsidR="003627B4" w:rsidRPr="00570E79" w:rsidRDefault="003627B4" w:rsidP="003627B4">
      <w:pPr>
        <w:rPr>
          <w:lang w:val="pt-PT"/>
        </w:rPr>
      </w:pPr>
    </w:p>
    <w:sectPr w:rsidR="003627B4" w:rsidRPr="00570E7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F5" w:rsidRDefault="00F470F5" w:rsidP="003627B4">
      <w:pPr>
        <w:spacing w:after="0" w:line="240" w:lineRule="auto"/>
      </w:pPr>
      <w:r>
        <w:separator/>
      </w:r>
    </w:p>
  </w:endnote>
  <w:endnote w:type="continuationSeparator" w:id="0">
    <w:p w:rsidR="00F470F5" w:rsidRDefault="00F470F5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Rodap"/>
    </w:pPr>
    <w:r>
      <w:rPr>
        <w:noProof/>
        <w:lang w:val="pt-PT" w:eastAsia="pt-PT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F5" w:rsidRDefault="00F470F5" w:rsidP="003627B4">
      <w:pPr>
        <w:spacing w:after="0" w:line="240" w:lineRule="auto"/>
      </w:pPr>
      <w:r>
        <w:separator/>
      </w:r>
    </w:p>
  </w:footnote>
  <w:footnote w:type="continuationSeparator" w:id="0">
    <w:p w:rsidR="00F470F5" w:rsidRDefault="00F470F5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7B4" w:rsidRDefault="003627B4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44B"/>
    <w:multiLevelType w:val="hybridMultilevel"/>
    <w:tmpl w:val="BE62666A"/>
    <w:lvl w:ilvl="0" w:tplc="5BBCC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C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E3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0A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06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C0F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0D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8E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A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C1BD0"/>
    <w:multiLevelType w:val="hybridMultilevel"/>
    <w:tmpl w:val="4940A01C"/>
    <w:lvl w:ilvl="0" w:tplc="EC60B9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380266"/>
    <w:multiLevelType w:val="hybridMultilevel"/>
    <w:tmpl w:val="7C2C4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E693C"/>
    <w:multiLevelType w:val="hybridMultilevel"/>
    <w:tmpl w:val="C00C27D4"/>
    <w:lvl w:ilvl="0" w:tplc="EC60B9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37011"/>
    <w:multiLevelType w:val="hybridMultilevel"/>
    <w:tmpl w:val="33522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05230"/>
    <w:rsid w:val="00287F22"/>
    <w:rsid w:val="002D261F"/>
    <w:rsid w:val="0030649D"/>
    <w:rsid w:val="00314CFF"/>
    <w:rsid w:val="0031611C"/>
    <w:rsid w:val="00323EB9"/>
    <w:rsid w:val="00345185"/>
    <w:rsid w:val="003627B4"/>
    <w:rsid w:val="0056505F"/>
    <w:rsid w:val="00570E79"/>
    <w:rsid w:val="007B54CC"/>
    <w:rsid w:val="00846158"/>
    <w:rsid w:val="00B85320"/>
    <w:rsid w:val="00BD5870"/>
    <w:rsid w:val="00CE1952"/>
    <w:rsid w:val="00D177C4"/>
    <w:rsid w:val="00DF09C8"/>
    <w:rsid w:val="00EC5D87"/>
    <w:rsid w:val="00F11BE1"/>
    <w:rsid w:val="00F129E7"/>
    <w:rsid w:val="00F4457F"/>
    <w:rsid w:val="00F45948"/>
    <w:rsid w:val="00F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306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3064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character" w:customStyle="1" w:styleId="Cabealho1Carter">
    <w:name w:val="Cabeçalho 1 Caráter"/>
    <w:basedOn w:val="Tipodeletrapredefinidodopargrafo"/>
    <w:link w:val="Cabealho1"/>
    <w:uiPriority w:val="9"/>
    <w:rsid w:val="003064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3064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3064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02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6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20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1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jpe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445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ASYS</cp:lastModifiedBy>
  <cp:revision>9</cp:revision>
  <dcterms:created xsi:type="dcterms:W3CDTF">2018-11-20T19:48:00Z</dcterms:created>
  <dcterms:modified xsi:type="dcterms:W3CDTF">2018-11-25T18:59:00Z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