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B4" w:rsidRDefault="003627B4"/>
    <w:p w:rsidR="003627B4" w:rsidRPr="003627B4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B477C0" w:rsidTr="006142C6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083C34" w:rsidRPr="00BC2B40" w:rsidRDefault="00BC2B40" w:rsidP="006142C6">
            <w:pPr>
              <w:spacing w:after="0" w:line="240" w:lineRule="auto"/>
              <w:rPr>
                <w:b/>
                <w:lang w:val="pt-PT"/>
              </w:rPr>
            </w:pPr>
            <w:r w:rsidRPr="00E100B1">
              <w:rPr>
                <w:b/>
                <w:u w:val="single"/>
                <w:lang w:val="pt-PT"/>
              </w:rPr>
              <w:t xml:space="preserve">Nome da Boa Prática </w:t>
            </w:r>
            <w:r w:rsidRPr="006265C0">
              <w:rPr>
                <w:lang w:val="pt-PT"/>
              </w:rPr>
              <w:t>(dar um título de 5 a 6 palavras no máximo</w:t>
            </w:r>
            <w:r w:rsidR="00083C34" w:rsidRPr="00BC2B40">
              <w:rPr>
                <w:lang w:val="pt-PT"/>
              </w:rPr>
              <w:t>)</w:t>
            </w:r>
            <w:r w:rsidR="00083C34" w:rsidRPr="00BC2B40">
              <w:rPr>
                <w:b/>
                <w:lang w:val="pt-PT"/>
              </w:rPr>
              <w:t xml:space="preserve">: </w:t>
            </w:r>
          </w:p>
          <w:p w:rsidR="00083C34" w:rsidRPr="00BC2B40" w:rsidRDefault="00BC2B40" w:rsidP="00B372AB">
            <w:pPr>
              <w:spacing w:after="0" w:line="240" w:lineRule="auto"/>
              <w:rPr>
                <w:b/>
                <w:lang w:val="pt-PT"/>
              </w:rPr>
            </w:pPr>
            <w:r w:rsidRPr="00BC2B40">
              <w:rPr>
                <w:b/>
                <w:lang w:val="pt-PT"/>
              </w:rPr>
              <w:t>Abrir uma loja de artigos de segunda mão</w:t>
            </w:r>
            <w:r w:rsidR="009371A0" w:rsidRPr="00BC2B40">
              <w:rPr>
                <w:b/>
                <w:lang w:val="pt-PT"/>
              </w:rPr>
              <w:t xml:space="preserve"> – </w:t>
            </w:r>
            <w:r w:rsidRPr="00BC2B40">
              <w:rPr>
                <w:b/>
                <w:lang w:val="pt-PT"/>
              </w:rPr>
              <w:t>dez coisas para pensar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BC2B40" w:rsidRDefault="00083C34" w:rsidP="006142C6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BC2B40">
              <w:rPr>
                <w:b/>
                <w:lang w:val="en-US"/>
              </w:rPr>
              <w:t>Contact</w:t>
            </w:r>
            <w:r w:rsidR="00BC2B40">
              <w:rPr>
                <w:b/>
                <w:lang w:val="en-US"/>
              </w:rPr>
              <w:t>o</w:t>
            </w:r>
            <w:proofErr w:type="spellEnd"/>
            <w:r w:rsidRPr="00BC2B40">
              <w:rPr>
                <w:b/>
                <w:lang w:val="en-US"/>
              </w:rPr>
              <w:t xml:space="preserve"> : </w:t>
            </w:r>
            <w:r w:rsidR="009371A0" w:rsidRPr="00BC2B40">
              <w:rPr>
                <w:b/>
                <w:lang w:val="en-US"/>
              </w:rPr>
              <w:t>Small business trend</w:t>
            </w:r>
          </w:p>
          <w:p w:rsidR="00083C34" w:rsidRPr="00BC2B40" w:rsidRDefault="00083C34" w:rsidP="006142C6">
            <w:pPr>
              <w:spacing w:after="0" w:line="240" w:lineRule="auto"/>
              <w:rPr>
                <w:b/>
                <w:lang w:val="en-US"/>
              </w:rPr>
            </w:pPr>
            <w:r w:rsidRPr="00BC2B40">
              <w:rPr>
                <w:b/>
                <w:lang w:val="en-US"/>
              </w:rPr>
              <w:t>N</w:t>
            </w:r>
            <w:r w:rsidR="00BC2B40">
              <w:rPr>
                <w:b/>
                <w:lang w:val="en-US"/>
              </w:rPr>
              <w:t>o</w:t>
            </w:r>
            <w:r w:rsidRPr="00BC2B40">
              <w:rPr>
                <w:b/>
                <w:lang w:val="en-US"/>
              </w:rPr>
              <w:t>me:</w:t>
            </w:r>
            <w:r w:rsidR="009371A0" w:rsidRPr="00BC2B40">
              <w:rPr>
                <w:b/>
                <w:lang w:val="en-US"/>
              </w:rPr>
              <w:t xml:space="preserve"> </w:t>
            </w:r>
          </w:p>
          <w:p w:rsidR="000B0016" w:rsidRPr="00BC2B40" w:rsidRDefault="00BC2B40" w:rsidP="000B0016">
            <w:pPr>
              <w:spacing w:after="0" w:line="240" w:lineRule="auto"/>
              <w:rPr>
                <w:rStyle w:val="xbe"/>
                <w:rFonts w:ascii="Arial" w:hAnsi="Arial" w:cs="Arial"/>
                <w:color w:val="222222"/>
                <w:lang w:val="en-US"/>
              </w:rPr>
            </w:pPr>
            <w:r>
              <w:rPr>
                <w:b/>
                <w:lang w:val="en-US"/>
              </w:rPr>
              <w:t>Morada</w:t>
            </w:r>
            <w:r w:rsidR="00083C34" w:rsidRPr="00BC2B40">
              <w:rPr>
                <w:b/>
                <w:lang w:val="en-US"/>
              </w:rPr>
              <w:t>:</w:t>
            </w:r>
            <w:r w:rsidR="009371A0" w:rsidRPr="00BC2B40">
              <w:rPr>
                <w:b/>
                <w:lang w:val="en-US"/>
              </w:rPr>
              <w:t>www.smallbiztrends.com</w:t>
            </w:r>
          </w:p>
          <w:p w:rsidR="00083C34" w:rsidRPr="00BC2B40" w:rsidRDefault="00083C34" w:rsidP="009371A0">
            <w:pPr>
              <w:spacing w:after="0" w:line="240" w:lineRule="auto"/>
              <w:rPr>
                <w:b/>
                <w:lang w:val="en-US"/>
              </w:rPr>
            </w:pPr>
            <w:r w:rsidRPr="00BC2B40">
              <w:rPr>
                <w:b/>
                <w:lang w:val="en-US"/>
              </w:rPr>
              <w:t xml:space="preserve">Mail: </w:t>
            </w:r>
          </w:p>
        </w:tc>
      </w:tr>
      <w:tr w:rsidR="00083C34" w:rsidRPr="00B477C0" w:rsidTr="006142C6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B477C0" w:rsidTr="006142C6">
              <w:tc>
                <w:tcPr>
                  <w:tcW w:w="4917" w:type="dxa"/>
                  <w:shd w:val="clear" w:color="auto" w:fill="auto"/>
                </w:tcPr>
                <w:p w:rsidR="009371A0" w:rsidRPr="00BC2B40" w:rsidRDefault="00BC2B40" w:rsidP="006142C6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 w:rsidRPr="00287E7A">
                    <w:rPr>
                      <w:b/>
                      <w:u w:val="single"/>
                      <w:lang w:val="pt-PT"/>
                    </w:rPr>
                    <w:t>Domínio em causa</w:t>
                  </w:r>
                  <w:r w:rsidR="00083C34" w:rsidRPr="00BC2B40">
                    <w:rPr>
                      <w:b/>
                      <w:u w:val="single"/>
                      <w:lang w:val="pt-PT"/>
                    </w:rPr>
                    <w:t>:</w:t>
                  </w:r>
                </w:p>
                <w:p w:rsidR="00BC2B40" w:rsidRPr="00287E7A" w:rsidRDefault="00BC2B40" w:rsidP="00BC2B4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7E55">
                    <w:rPr>
                      <w:b/>
                      <w:lang w:val="pt-PT"/>
                    </w:rPr>
                    <w:instrText xml:space="preserve"> FORMCHECKBOX </w:instrText>
                  </w:r>
                  <w:r w:rsidR="003B69CB">
                    <w:rPr>
                      <w:b/>
                    </w:rPr>
                  </w:r>
                  <w:r w:rsidR="003B69C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E100B1">
                    <w:rPr>
                      <w:b/>
                      <w:lang w:val="pt-PT"/>
                    </w:rPr>
                    <w:t xml:space="preserve"> </w:t>
                  </w:r>
                  <w:r w:rsidRPr="00287E7A">
                    <w:rPr>
                      <w:b/>
                      <w:lang w:val="pt-PT"/>
                    </w:rPr>
                    <w:t>Boa Prática - Geral</w:t>
                  </w:r>
                </w:p>
                <w:p w:rsidR="00BC2B40" w:rsidRPr="00287E7A" w:rsidRDefault="00BC2B40" w:rsidP="00BC2B4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3B69CB">
                    <w:rPr>
                      <w:b/>
                    </w:rPr>
                  </w:r>
                  <w:r w:rsidR="003B69CB">
                    <w:rPr>
                      <w:b/>
                    </w:rPr>
                    <w:fldChar w:fldCharType="separate"/>
                  </w:r>
                  <w:r w:rsidRPr="00BA0A8E"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– </w:t>
                  </w:r>
                  <w:r>
                    <w:rPr>
                      <w:b/>
                      <w:lang w:val="pt-PT"/>
                    </w:rPr>
                    <w:t>Recolha</w:t>
                  </w:r>
                </w:p>
                <w:p w:rsidR="00083C34" w:rsidRPr="00257E55" w:rsidRDefault="00BC2B40" w:rsidP="00BC2B40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3B69CB">
                    <w:rPr>
                      <w:b/>
                    </w:rPr>
                  </w:r>
                  <w:r w:rsidR="003B69C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>
                    <w:rPr>
                      <w:b/>
                      <w:lang w:val="pt-PT"/>
                    </w:rPr>
                    <w:t>– Valoriz</w:t>
                  </w:r>
                  <w:r w:rsidRPr="00287E7A">
                    <w:rPr>
                      <w:b/>
                      <w:lang w:val="pt-PT"/>
                    </w:rPr>
                    <w:t>a</w:t>
                  </w:r>
                  <w:r>
                    <w:rPr>
                      <w:b/>
                      <w:lang w:val="pt-PT"/>
                    </w:rPr>
                    <w:t>ção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BC2B40" w:rsidRDefault="00083C34" w:rsidP="006142C6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</w:p>
                <w:p w:rsidR="00BC2B40" w:rsidRPr="00287E7A" w:rsidRDefault="00BC2B40" w:rsidP="00BC2B40">
                  <w:pPr>
                    <w:spacing w:after="0" w:line="240" w:lineRule="auto"/>
                    <w:rPr>
                      <w:b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aseACocher1"/>
                  <w:r w:rsidRPr="00BC2B40">
                    <w:rPr>
                      <w:b/>
                      <w:lang w:val="pt-PT"/>
                    </w:rPr>
                    <w:instrText xml:space="preserve"> FORMCHECKBOX </w:instrText>
                  </w:r>
                  <w:r w:rsidR="003B69CB">
                    <w:rPr>
                      <w:b/>
                    </w:rPr>
                  </w:r>
                  <w:r w:rsidR="003B69C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bookmarkEnd w:id="1"/>
                  <w:r w:rsidRPr="00531051">
                    <w:rPr>
                      <w:b/>
                      <w:lang w:val="pt-PT"/>
                    </w:rPr>
                    <w:t xml:space="preserve"> </w:t>
                  </w:r>
                  <w:r w:rsidRPr="00287E7A">
                    <w:rPr>
                      <w:b/>
                      <w:lang w:val="pt-PT"/>
                    </w:rPr>
                    <w:t xml:space="preserve">Boa Prática - </w:t>
                  </w:r>
                  <w:r>
                    <w:rPr>
                      <w:b/>
                      <w:lang w:val="pt-PT"/>
                    </w:rPr>
                    <w:t>Venda</w:t>
                  </w:r>
                  <w:r w:rsidRPr="00287E7A">
                    <w:rPr>
                      <w:b/>
                      <w:lang w:val="pt-PT"/>
                    </w:rPr>
                    <w:t xml:space="preserve"> </w:t>
                  </w:r>
                </w:p>
                <w:p w:rsidR="00083C34" w:rsidRPr="00BC2B40" w:rsidRDefault="00BC2B40" w:rsidP="00BC2B40">
                  <w:pPr>
                    <w:spacing w:after="0" w:line="240" w:lineRule="auto"/>
                    <w:rPr>
                      <w:b/>
                      <w:u w:val="single"/>
                      <w:lang w:val="pt-PT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7E7A">
                    <w:rPr>
                      <w:b/>
                      <w:lang w:val="pt-PT"/>
                    </w:rPr>
                    <w:instrText xml:space="preserve"> FORMCHECKBOX </w:instrText>
                  </w:r>
                  <w:r w:rsidR="003B69CB">
                    <w:rPr>
                      <w:b/>
                    </w:rPr>
                  </w:r>
                  <w:r w:rsidR="003B69CB">
                    <w:rPr>
                      <w:b/>
                    </w:rPr>
                    <w:fldChar w:fldCharType="separate"/>
                  </w:r>
                  <w:r>
                    <w:rPr>
                      <w:b/>
                    </w:rPr>
                    <w:fldChar w:fldCharType="end"/>
                  </w:r>
                  <w:r w:rsidRPr="00287E7A">
                    <w:rPr>
                      <w:b/>
                      <w:lang w:val="pt-PT"/>
                    </w:rPr>
                    <w:t xml:space="preserve"> Boa Prática </w:t>
                  </w:r>
                  <w:r w:rsidR="00257E55">
                    <w:rPr>
                      <w:b/>
                      <w:lang w:val="pt-PT"/>
                    </w:rPr>
                    <w:t>–</w:t>
                  </w:r>
                  <w:r w:rsidRPr="00287E7A">
                    <w:rPr>
                      <w:b/>
                      <w:lang w:val="pt-PT"/>
                    </w:rPr>
                    <w:t xml:space="preserve"> Sensibilização</w:t>
                  </w:r>
                </w:p>
              </w:tc>
            </w:tr>
          </w:tbl>
          <w:p w:rsidR="00083C34" w:rsidRPr="00BC2B40" w:rsidRDefault="00083C34" w:rsidP="006142C6">
            <w:pPr>
              <w:spacing w:after="0" w:line="240" w:lineRule="auto"/>
              <w:rPr>
                <w:b/>
                <w:lang w:val="pt-PT"/>
              </w:rPr>
            </w:pPr>
          </w:p>
        </w:tc>
      </w:tr>
      <w:tr w:rsidR="00083C34" w:rsidRPr="00FB0E43" w:rsidTr="006142C6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83C34" w:rsidRPr="00BC2B40" w:rsidRDefault="00BC2B40" w:rsidP="006142C6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Contexto da implementação (território, ponto de </w:t>
            </w:r>
            <w:proofErr w:type="gramStart"/>
            <w:r w:rsidRPr="00287E7A">
              <w:rPr>
                <w:b/>
                <w:u w:val="single"/>
                <w:lang w:val="pt-PT"/>
              </w:rPr>
              <w:t>partida</w:t>
            </w:r>
            <w:r w:rsidR="00083C34" w:rsidRPr="00BC2B40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BC2B40">
              <w:rPr>
                <w:b/>
                <w:u w:val="single"/>
                <w:lang w:val="pt-PT"/>
              </w:rPr>
              <w:t xml:space="preserve"> ..)</w:t>
            </w:r>
          </w:p>
          <w:p w:rsidR="009371A0" w:rsidRPr="00BC2B40" w:rsidRDefault="00BC2B40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BC2B40">
              <w:rPr>
                <w:rFonts w:asciiTheme="minorHAnsi" w:eastAsiaTheme="minorHAnsi" w:hAnsiTheme="minorHAnsi" w:cstheme="minorBidi"/>
                <w:lang w:val="pt-PT"/>
              </w:rPr>
              <w:t>Uma loja de segunda mão é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,</w:t>
            </w:r>
            <w:r w:rsidRPr="00BC2B40">
              <w:rPr>
                <w:rFonts w:asciiTheme="minorHAnsi" w:eastAsiaTheme="minorHAnsi" w:hAnsiTheme="minorHAnsi" w:cstheme="minorBidi"/>
                <w:lang w:val="pt-PT"/>
              </w:rPr>
              <w:t xml:space="preserve"> muitas vezes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,</w:t>
            </w:r>
            <w:r w:rsidRPr="00BC2B40">
              <w:rPr>
                <w:rFonts w:asciiTheme="minorHAnsi" w:eastAsiaTheme="minorHAnsi" w:hAnsiTheme="minorHAnsi" w:cstheme="minorBidi"/>
                <w:lang w:val="pt-PT"/>
              </w:rPr>
              <w:t xml:space="preserve"> uma das mais faladas numa comunidade</w:t>
            </w:r>
            <w:r w:rsidR="009371A0" w:rsidRPr="00BC2B40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630537" w:rsidRDefault="00630537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630537">
              <w:rPr>
                <w:rFonts w:asciiTheme="minorHAnsi" w:eastAsiaTheme="minorHAnsi" w:hAnsiTheme="minorHAnsi" w:cstheme="minorBidi"/>
                <w:lang w:val="pt-PT"/>
              </w:rPr>
              <w:t xml:space="preserve">Para alguns, é uma curiosidade, uma alternativa aos pontos de venda mais tradicionais.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N</w:t>
            </w:r>
            <w:r w:rsidRPr="00630537">
              <w:rPr>
                <w:rFonts w:asciiTheme="minorHAnsi" w:eastAsiaTheme="minorHAnsi" w:hAnsiTheme="minorHAnsi" w:cstheme="minorBidi"/>
                <w:lang w:val="pt-PT"/>
              </w:rPr>
              <w:t>outros casos, pode ser considerada a loja económica local</w:t>
            </w:r>
            <w:r w:rsidR="009371A0" w:rsidRPr="00630537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630537">
              <w:rPr>
                <w:rFonts w:asciiTheme="minorHAnsi" w:eastAsiaTheme="minorHAnsi" w:hAnsiTheme="minorHAnsi" w:cstheme="minorBidi"/>
                <w:lang w:val="pt-PT"/>
              </w:rPr>
              <w:t>Mas em quase todos os casos, estas lojas de segunda mão são conhecidas como locais para ótimos negócios</w:t>
            </w:r>
            <w:r w:rsidR="009371A0" w:rsidRPr="00630537">
              <w:rPr>
                <w:rFonts w:asciiTheme="minorHAnsi" w:eastAsiaTheme="minorHAnsi" w:hAnsiTheme="minorHAnsi" w:cstheme="minorBidi"/>
                <w:lang w:val="pt-PT"/>
              </w:rPr>
              <w:t>!</w:t>
            </w:r>
          </w:p>
          <w:p w:rsidR="009371A0" w:rsidRPr="00630537" w:rsidRDefault="00630537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>
              <w:rPr>
                <w:rFonts w:asciiTheme="minorHAnsi" w:eastAsiaTheme="minorHAnsi" w:hAnsiTheme="minorHAnsi" w:cstheme="minorBidi"/>
                <w:lang w:val="pt-PT"/>
              </w:rPr>
              <w:t>U</w:t>
            </w:r>
            <w:r w:rsidRPr="00630537">
              <w:rPr>
                <w:rFonts w:asciiTheme="minorHAnsi" w:eastAsiaTheme="minorHAnsi" w:hAnsiTheme="minorHAnsi" w:cstheme="minorBidi"/>
                <w:lang w:val="pt-PT"/>
              </w:rPr>
              <w:t>m lugar como este pode rapidamente deixar a sua marca</w:t>
            </w:r>
            <w:r w:rsidR="009371A0" w:rsidRPr="00630537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630537">
              <w:rPr>
                <w:rFonts w:asciiTheme="minorHAnsi" w:eastAsiaTheme="minorHAnsi" w:hAnsiTheme="minorHAnsi" w:cstheme="minorBidi"/>
                <w:lang w:val="pt-PT"/>
              </w:rPr>
              <w:t xml:space="preserve">As lojas de segunda mão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seja de que tipo for têm,</w:t>
            </w:r>
            <w:r w:rsidRPr="00630537">
              <w:rPr>
                <w:rFonts w:asciiTheme="minorHAnsi" w:eastAsiaTheme="minorHAnsi" w:hAnsiTheme="minorHAnsi" w:cstheme="minorBidi"/>
                <w:lang w:val="pt-PT"/>
              </w:rPr>
              <w:t xml:space="preserve"> geralmente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,</w:t>
            </w:r>
            <w:r w:rsidRPr="00630537">
              <w:rPr>
                <w:rFonts w:asciiTheme="minorHAnsi" w:eastAsiaTheme="minorHAnsi" w:hAnsiTheme="minorHAnsi" w:cstheme="minorBidi"/>
                <w:lang w:val="pt-PT"/>
              </w:rPr>
              <w:t xml:space="preserve"> clientes fiéis que gostam de contar aos seus amigos sobre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 xml:space="preserve">a existência de </w:t>
            </w:r>
            <w:r w:rsidRPr="00630537">
              <w:rPr>
                <w:rFonts w:asciiTheme="minorHAnsi" w:eastAsiaTheme="minorHAnsi" w:hAnsiTheme="minorHAnsi" w:cstheme="minorBidi"/>
                <w:lang w:val="pt-PT"/>
              </w:rPr>
              <w:t>uma loja "secreta" onde adquirem ótimos produtos sem prejudicarem o orçamento</w:t>
            </w:r>
            <w:r w:rsidR="009371A0" w:rsidRPr="00630537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9371A0" w:rsidRDefault="003B69CB" w:rsidP="009371A0">
            <w:pPr>
              <w:rPr>
                <w:rFonts w:asciiTheme="minorHAnsi" w:eastAsiaTheme="minorHAnsi" w:hAnsiTheme="minorHAnsi" w:cstheme="minorBidi"/>
                <w:lang w:val="sv-SE"/>
              </w:rPr>
            </w:pPr>
            <w:r>
              <w:rPr>
                <w:rFonts w:asciiTheme="minorHAnsi" w:eastAsiaTheme="minorHAnsi" w:hAnsiTheme="minorHAnsi" w:cstheme="minorBidi"/>
                <w:lang w:val="sv-SE"/>
              </w:rPr>
              <w:pict>
                <v:rect id="_x0000_i1025" style="width:4.55pt;height:0" o:hrpct="0" o:hralign="center" o:hrstd="t" o:hr="t" fillcolor="#a0a0a0" stroked="f"/>
              </w:pict>
            </w:r>
          </w:p>
          <w:p w:rsidR="009371A0" w:rsidRPr="009371A0" w:rsidRDefault="009371A0" w:rsidP="009371A0">
            <w:pPr>
              <w:rPr>
                <w:rFonts w:asciiTheme="minorHAnsi" w:eastAsiaTheme="minorHAnsi" w:hAnsiTheme="minorHAnsi" w:cstheme="minorBidi"/>
                <w:lang w:val="sv-SE"/>
              </w:rPr>
            </w:pPr>
          </w:p>
          <w:p w:rsidR="009371A0" w:rsidRPr="009371A0" w:rsidRDefault="003B69CB" w:rsidP="009371A0">
            <w:pPr>
              <w:rPr>
                <w:rFonts w:asciiTheme="minorHAnsi" w:eastAsiaTheme="minorHAnsi" w:hAnsiTheme="minorHAnsi" w:cstheme="minorBidi"/>
                <w:lang w:val="sv-SE"/>
              </w:rPr>
            </w:pPr>
            <w:r>
              <w:rPr>
                <w:rFonts w:asciiTheme="minorHAnsi" w:eastAsiaTheme="minorHAnsi" w:hAnsiTheme="minorHAnsi" w:cstheme="minorBidi"/>
                <w:lang w:val="sv-SE"/>
              </w:rPr>
              <w:pict>
                <v:rect id="_x0000_i1026" style="width:4.55pt;height:0" o:hrpct="0" o:hralign="center" o:hrstd="t" o:hr="t" fillcolor="#a0a0a0" stroked="f"/>
              </w:pict>
            </w:r>
          </w:p>
          <w:p w:rsidR="009371A0" w:rsidRPr="00C47114" w:rsidRDefault="00C47114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C47114">
              <w:rPr>
                <w:rFonts w:asciiTheme="minorHAnsi" w:eastAsiaTheme="minorHAnsi" w:hAnsiTheme="minorHAnsi" w:cstheme="minorBidi"/>
                <w:lang w:val="pt-PT"/>
              </w:rPr>
              <w:t xml:space="preserve">Abrir uma loja de segunda mão de determinado tipo numa comunidade pode ser uma ótima ideia de negócio. 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Apresentamos </w:t>
            </w:r>
            <w:r w:rsidRPr="00C47114">
              <w:rPr>
                <w:rFonts w:asciiTheme="minorHAnsi" w:eastAsiaTheme="minorHAnsi" w:hAnsiTheme="minorHAnsi" w:cstheme="minorBidi"/>
                <w:lang w:val="pt-PT"/>
              </w:rPr>
              <w:t xml:space="preserve">10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aspetos</w:t>
            </w:r>
            <w:r w:rsidRPr="00C47114">
              <w:rPr>
                <w:rFonts w:asciiTheme="minorHAnsi" w:eastAsiaTheme="minorHAnsi" w:hAnsiTheme="minorHAnsi" w:cstheme="minorBidi"/>
                <w:lang w:val="pt-PT"/>
              </w:rPr>
              <w:t xml:space="preserve"> que deve considerar quando i</w:t>
            </w:r>
            <w:r>
              <w:rPr>
                <w:rFonts w:asciiTheme="minorHAnsi" w:eastAsiaTheme="minorHAnsi" w:hAnsiTheme="minorHAnsi" w:cstheme="minorBidi"/>
                <w:lang w:val="pt-PT"/>
              </w:rPr>
              <w:t>niciar e gerir o seu negócio.</w:t>
            </w:r>
          </w:p>
          <w:p w:rsidR="009371A0" w:rsidRPr="00C47114" w:rsidRDefault="003B69CB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hyperlink r:id="rId7" w:tgtFrame="_blank" w:history="1">
              <w:r w:rsidR="00C47114" w:rsidRPr="00C47114">
                <w:rPr>
                  <w:rFonts w:asciiTheme="minorHAnsi" w:eastAsiaTheme="minorHAnsi" w:hAnsiTheme="minorHAnsi" w:cstheme="minorBidi"/>
                  <w:lang w:val="pt-PT"/>
                </w:rPr>
                <w:t>Precisa de um empréstimo para o arranque</w:t>
              </w:r>
              <w:r w:rsidR="009371A0" w:rsidRPr="00C47114">
                <w:rPr>
                  <w:rFonts w:asciiTheme="minorHAnsi" w:eastAsiaTheme="minorHAnsi" w:hAnsiTheme="minorHAnsi" w:cstheme="minorBidi"/>
                  <w:lang w:val="pt-PT"/>
                </w:rPr>
                <w:t xml:space="preserve">? </w:t>
              </w:r>
              <w:r w:rsidR="00B477C0">
                <w:rPr>
                  <w:rFonts w:asciiTheme="minorHAnsi" w:eastAsiaTheme="minorHAnsi" w:hAnsiTheme="minorHAnsi" w:cstheme="minorBidi"/>
                  <w:lang w:val="pt-PT"/>
                </w:rPr>
                <w:t>Tente</w:t>
              </w:r>
              <w:r w:rsidR="00C47114" w:rsidRPr="00C47114">
                <w:rPr>
                  <w:rFonts w:asciiTheme="minorHAnsi" w:eastAsiaTheme="minorHAnsi" w:hAnsiTheme="minorHAnsi" w:cstheme="minorBidi"/>
                  <w:lang w:val="pt-PT"/>
                </w:rPr>
                <w:t xml:space="preserve"> qualifica</w:t>
              </w:r>
              <w:r w:rsidR="00C47114">
                <w:rPr>
                  <w:rFonts w:asciiTheme="minorHAnsi" w:eastAsiaTheme="minorHAnsi" w:hAnsiTheme="minorHAnsi" w:cstheme="minorBidi"/>
                  <w:lang w:val="pt-PT"/>
                </w:rPr>
                <w:t>r-se</w:t>
              </w:r>
              <w:r w:rsidR="00C47114" w:rsidRPr="00C47114">
                <w:rPr>
                  <w:rFonts w:asciiTheme="minorHAnsi" w:eastAsiaTheme="minorHAnsi" w:hAnsiTheme="minorHAnsi" w:cstheme="minorBidi"/>
                  <w:lang w:val="pt-PT"/>
                </w:rPr>
                <w:t xml:space="preserve"> em 60 segundos</w:t>
              </w:r>
              <w:r w:rsidR="00B477C0">
                <w:rPr>
                  <w:rFonts w:asciiTheme="minorHAnsi" w:eastAsiaTheme="minorHAnsi" w:hAnsiTheme="minorHAnsi" w:cstheme="minorBidi"/>
                  <w:lang w:val="pt-PT"/>
                </w:rPr>
                <w:t>,</w:t>
              </w:r>
              <w:r w:rsidR="00C47114" w:rsidRPr="00C47114">
                <w:rPr>
                  <w:rFonts w:asciiTheme="minorHAnsi" w:eastAsiaTheme="minorHAnsi" w:hAnsiTheme="minorHAnsi" w:cstheme="minorBidi"/>
                  <w:lang w:val="pt-PT"/>
                </w:rPr>
                <w:t xml:space="preserve"> ou menos</w:t>
              </w:r>
              <w:r w:rsidR="009371A0" w:rsidRPr="00C47114">
                <w:rPr>
                  <w:rFonts w:asciiTheme="minorHAnsi" w:eastAsiaTheme="minorHAnsi" w:hAnsiTheme="minorHAnsi" w:cstheme="minorBidi"/>
                  <w:lang w:val="pt-PT"/>
                </w:rPr>
                <w:t>.</w:t>
              </w:r>
            </w:hyperlink>
          </w:p>
          <w:p w:rsidR="009371A0" w:rsidRPr="00C47114" w:rsidRDefault="00C47114" w:rsidP="009371A0">
            <w:pPr>
              <w:rPr>
                <w:rFonts w:asciiTheme="minorHAnsi" w:eastAsiaTheme="minorHAnsi" w:hAnsiTheme="minorHAnsi" w:cstheme="minorBidi"/>
                <w:b/>
                <w:sz w:val="24"/>
                <w:lang w:val="pt-PT"/>
              </w:rPr>
            </w:pPr>
            <w:r w:rsidRPr="00C47114">
              <w:rPr>
                <w:rFonts w:asciiTheme="minorHAnsi" w:eastAsiaTheme="minorHAnsi" w:hAnsiTheme="minorHAnsi" w:cstheme="minorBidi"/>
                <w:b/>
                <w:sz w:val="24"/>
                <w:lang w:val="pt-PT"/>
              </w:rPr>
              <w:t>Coisas a considerar ao abrir uma loja de segunda mão</w:t>
            </w:r>
          </w:p>
          <w:p w:rsidR="009371A0" w:rsidRPr="00C47114" w:rsidRDefault="00C47114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C47114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Escolher o tipo de loja que deseja ter</w:t>
            </w:r>
          </w:p>
          <w:p w:rsidR="009371A0" w:rsidRPr="00330F71" w:rsidRDefault="00330F71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330F71">
              <w:rPr>
                <w:rFonts w:asciiTheme="minorHAnsi" w:eastAsiaTheme="minorHAnsi" w:hAnsiTheme="minorHAnsi" w:cstheme="minorBidi"/>
                <w:lang w:val="pt-PT"/>
              </w:rPr>
              <w:t>Existem lojas de segunda mão com um nicho especial - lojas de discos, livros, roupas, móveis</w:t>
            </w:r>
            <w:r w:rsidR="009371A0" w:rsidRPr="00330F71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>Depois, há lojas de segunda mão que vendem praticamente tudo</w:t>
            </w:r>
            <w:r w:rsidR="009371A0" w:rsidRPr="00330F71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5A0FF8" w:rsidRDefault="00330F71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330F71">
              <w:rPr>
                <w:rFonts w:asciiTheme="minorHAnsi" w:eastAsiaTheme="minorHAnsi" w:hAnsiTheme="minorHAnsi" w:cstheme="minorBidi"/>
                <w:lang w:val="pt-PT"/>
              </w:rPr>
              <w:t>É necessário saber que tipo de negócio de segunda mão se está a pensar abrir</w:t>
            </w:r>
            <w:r w:rsidR="009371A0" w:rsidRPr="00330F71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>Essa decisão pode ser baseada em vários fatores, incluindo a dis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ponibilidade de mercadorias, a 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 xml:space="preserve">localização da loja e o conhecimento geral do produto.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Ter também em c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>onsidera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ção 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>o mercado</w:t>
            </w:r>
            <w:r w:rsidR="009371A0" w:rsidRPr="00330F71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>Uma cidade universitária, por exemplo, pode não ser a melhor localização para uma loja de antiguidades, mas</w:t>
            </w:r>
            <w:r w:rsidR="00403107">
              <w:rPr>
                <w:rFonts w:asciiTheme="minorHAnsi" w:eastAsiaTheme="minorHAnsi" w:hAnsiTheme="minorHAnsi" w:cstheme="minorBidi"/>
                <w:lang w:val="pt-PT"/>
              </w:rPr>
              <w:t xml:space="preserve"> 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 xml:space="preserve">uma loja de móveis usados ou uma livraria de livros usados podem </w:t>
            </w:r>
            <w:r w:rsidR="00403107">
              <w:rPr>
                <w:rFonts w:asciiTheme="minorHAnsi" w:eastAsiaTheme="minorHAnsi" w:hAnsiTheme="minorHAnsi" w:cstheme="minorBidi"/>
                <w:lang w:val="pt-PT"/>
              </w:rPr>
              <w:t>t</w:t>
            </w:r>
            <w:r w:rsidRPr="00330F71">
              <w:rPr>
                <w:rFonts w:asciiTheme="minorHAnsi" w:eastAsiaTheme="minorHAnsi" w:hAnsiTheme="minorHAnsi" w:cstheme="minorBidi"/>
                <w:lang w:val="pt-PT"/>
              </w:rPr>
              <w:t>er um grande sucesso</w:t>
            </w:r>
            <w:r w:rsidR="009371A0" w:rsidRPr="00330F71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Deve-se t</w:t>
            </w:r>
            <w:r w:rsidR="00403107" w:rsidRPr="005A0FF8">
              <w:rPr>
                <w:rFonts w:asciiTheme="minorHAnsi" w:eastAsiaTheme="minorHAnsi" w:hAnsiTheme="minorHAnsi" w:cstheme="minorBidi"/>
                <w:lang w:val="pt-PT"/>
              </w:rPr>
              <w:t>er um Plano para Obter a Mercadoria</w:t>
            </w:r>
            <w:r w:rsidR="005A0FF8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5A0FF8" w:rsidRDefault="005A0FF8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5A0FF8">
              <w:rPr>
                <w:rFonts w:asciiTheme="minorHAnsi" w:eastAsiaTheme="minorHAnsi" w:hAnsiTheme="minorHAnsi" w:cstheme="minorBidi"/>
                <w:lang w:val="pt-PT"/>
              </w:rPr>
              <w:lastRenderedPageBreak/>
              <w:t>Pode-se acreditar que para uma loja de segunda mão de qualidade é necessá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rio ter muita mercadoria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disponível</w:t>
            </w:r>
            <w:r w:rsidRPr="005A0FF8">
              <w:rPr>
                <w:rFonts w:asciiTheme="minorHAnsi" w:eastAsiaTheme="minorHAnsi" w:hAnsiTheme="minorHAnsi" w:cstheme="minorBidi"/>
                <w:lang w:val="pt-PT"/>
              </w:rPr>
              <w:t>. E isso pode ser verdade</w:t>
            </w:r>
            <w:r w:rsidR="009371A0" w:rsidRPr="005A0FF8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5A0FF8" w:rsidRDefault="005A0FF8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5A0FF8">
              <w:rPr>
                <w:rFonts w:asciiTheme="minorHAnsi" w:eastAsiaTheme="minorHAnsi" w:hAnsiTheme="minorHAnsi" w:cstheme="minorBidi"/>
                <w:lang w:val="pt-PT"/>
              </w:rPr>
              <w:t>Mas o que acontece se tiver uma enchente na loja e as prateleiras ficarem vazias</w:t>
            </w:r>
            <w:r w:rsidR="009371A0" w:rsidRPr="005A0FF8">
              <w:rPr>
                <w:rFonts w:asciiTheme="minorHAnsi" w:eastAsiaTheme="minorHAnsi" w:hAnsiTheme="minorHAnsi" w:cstheme="minorBidi"/>
                <w:lang w:val="pt-PT"/>
              </w:rPr>
              <w:t xml:space="preserve">? </w:t>
            </w:r>
            <w:r w:rsidRPr="005A0FF8">
              <w:rPr>
                <w:rFonts w:asciiTheme="minorHAnsi" w:eastAsiaTheme="minorHAnsi" w:hAnsiTheme="minorHAnsi" w:cstheme="minorBidi"/>
                <w:lang w:val="pt-PT"/>
              </w:rPr>
              <w:t>Qual é o plano para conseguir ter mais mercadorias de imediato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?</w:t>
            </w:r>
          </w:p>
          <w:p w:rsidR="009371A0" w:rsidRPr="005A0FF8" w:rsidRDefault="009371A0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</w:p>
          <w:p w:rsidR="009371A0" w:rsidRPr="005A0FF8" w:rsidRDefault="00B477C0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>
              <w:rPr>
                <w:rFonts w:asciiTheme="minorHAnsi" w:eastAsiaTheme="minorHAnsi" w:hAnsiTheme="minorHAnsi" w:cstheme="minorBidi"/>
                <w:lang w:val="pt-PT"/>
              </w:rPr>
              <w:t>As c</w:t>
            </w:r>
            <w:r w:rsidR="005A0FF8" w:rsidRPr="005A0FF8">
              <w:rPr>
                <w:rFonts w:asciiTheme="minorHAnsi" w:eastAsiaTheme="minorHAnsi" w:hAnsiTheme="minorHAnsi" w:cstheme="minorBidi"/>
                <w:lang w:val="pt-PT"/>
              </w:rPr>
              <w:t>ompras com condições especiais e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 as</w:t>
            </w:r>
            <w:r w:rsidR="005A0FF8" w:rsidRPr="005A0FF8">
              <w:rPr>
                <w:rFonts w:asciiTheme="minorHAnsi" w:eastAsiaTheme="minorHAnsi" w:hAnsiTheme="minorHAnsi" w:cstheme="minorBidi"/>
                <w:lang w:val="pt-PT"/>
              </w:rPr>
              <w:t xml:space="preserve"> liquidações podem ser uma alternativa, assim como leilões</w:t>
            </w:r>
            <w:r w:rsidR="009371A0" w:rsidRPr="005A0FF8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Deve-se consultar</w:t>
            </w:r>
            <w:r w:rsidR="005A0FF8" w:rsidRPr="005A0FF8">
              <w:rPr>
                <w:rFonts w:asciiTheme="minorHAnsi" w:eastAsiaTheme="minorHAnsi" w:hAnsiTheme="minorHAnsi" w:cstheme="minorBidi"/>
                <w:lang w:val="pt-PT"/>
              </w:rPr>
              <w:t xml:space="preserve"> as listagens de leilões locais</w:t>
            </w:r>
            <w:r w:rsidR="009371A0" w:rsidRPr="005A0FF8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5A0FF8" w:rsidRPr="005A0FF8">
              <w:rPr>
                <w:rFonts w:asciiTheme="minorHAnsi" w:eastAsiaTheme="minorHAnsi" w:hAnsiTheme="minorHAnsi" w:cstheme="minorBidi"/>
                <w:lang w:val="pt-PT"/>
              </w:rPr>
              <w:t>Existem eventos nas proximidades para quase todo tipo de mercadoria - desde liquidações de restaurantes a produtos alimentares em grandes quantidades, a uma garagem inteira de ferramentas - que podem encher prateleiras rapidamente</w:t>
            </w:r>
            <w:r w:rsidR="009371A0" w:rsidRPr="005A0FF8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0F75E8" w:rsidRDefault="000F75E8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0F75E8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Certificar-se da Obtenção das Licenças Comerciais Adequadas</w:t>
            </w:r>
          </w:p>
          <w:p w:rsidR="009371A0" w:rsidRPr="005B39DC" w:rsidRDefault="005B39DC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5B39DC">
              <w:rPr>
                <w:rFonts w:asciiTheme="minorHAnsi" w:eastAsiaTheme="minorHAnsi" w:hAnsiTheme="minorHAnsi" w:cstheme="minorBidi"/>
                <w:lang w:val="pt-PT"/>
              </w:rPr>
              <w:t>Ao iniciar qualquer negócio, especialmente uma loja tradicional local, é essencial cumprir todas as leis locais e adquirir todas as licenças necessárias</w:t>
            </w:r>
            <w:r w:rsidR="009371A0" w:rsidRPr="005B39DC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Caso</w:t>
            </w:r>
            <w:r w:rsidRPr="005B39DC">
              <w:rPr>
                <w:rFonts w:asciiTheme="minorHAnsi" w:eastAsiaTheme="minorHAnsi" w:hAnsiTheme="minorHAnsi" w:cstheme="minorBidi"/>
                <w:lang w:val="pt-PT"/>
              </w:rPr>
              <w:t xml:space="preserve"> se pretend</w:t>
            </w:r>
            <w:r>
              <w:rPr>
                <w:rFonts w:asciiTheme="minorHAnsi" w:eastAsiaTheme="minorHAnsi" w:hAnsiTheme="minorHAnsi" w:cstheme="minorBidi"/>
                <w:lang w:val="pt-PT"/>
              </w:rPr>
              <w:t>a</w:t>
            </w:r>
            <w:r w:rsidRPr="005B39DC">
              <w:rPr>
                <w:rFonts w:asciiTheme="minorHAnsi" w:eastAsiaTheme="minorHAnsi" w:hAnsiTheme="minorHAnsi" w:cstheme="minorBidi"/>
                <w:lang w:val="pt-PT"/>
              </w:rPr>
              <w:t xml:space="preserve"> comprar mercadorias a particulares, também é importante garantir que todos os procedimentos são cumpridos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,</w:t>
            </w:r>
            <w:r w:rsidRPr="005B39DC">
              <w:rPr>
                <w:rFonts w:asciiTheme="minorHAnsi" w:eastAsiaTheme="minorHAnsi" w:hAnsiTheme="minorHAnsi" w:cstheme="minorBidi"/>
                <w:lang w:val="pt-PT"/>
              </w:rPr>
              <w:t xml:space="preserve"> para evitar a compra de mercadorias roubadas e 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ter </w:t>
            </w:r>
            <w:r w:rsidRPr="005B39DC">
              <w:rPr>
                <w:rFonts w:asciiTheme="minorHAnsi" w:eastAsiaTheme="minorHAnsi" w:hAnsiTheme="minorHAnsi" w:cstheme="minorBidi"/>
                <w:lang w:val="pt-PT"/>
              </w:rPr>
              <w:t xml:space="preserve">problemas com as autoridades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devido à</w:t>
            </w:r>
            <w:r w:rsidRPr="005B39DC">
              <w:rPr>
                <w:rFonts w:asciiTheme="minorHAnsi" w:eastAsiaTheme="minorHAnsi" w:hAnsiTheme="minorHAnsi" w:cstheme="minorBidi"/>
                <w:lang w:val="pt-PT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existência d</w:t>
            </w:r>
            <w:r w:rsidRPr="005B39DC">
              <w:rPr>
                <w:rFonts w:asciiTheme="minorHAnsi" w:eastAsiaTheme="minorHAnsi" w:hAnsiTheme="minorHAnsi" w:cstheme="minorBidi"/>
                <w:lang w:val="pt-PT"/>
              </w:rPr>
              <w:t>esse tipo de mercadoria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 na loja</w:t>
            </w:r>
            <w:r w:rsidR="009371A0" w:rsidRPr="005B39DC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154E55" w:rsidRDefault="006142C6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 xml:space="preserve">Contratar um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Sr.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 xml:space="preserve"> ou uma</w:t>
            </w:r>
            <w:r w:rsidR="00154E55" w:rsidRPr="00154E55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 xml:space="preserve"> Sra. de </w:t>
            </w:r>
            <w:r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Arranjos Diversos</w:t>
            </w:r>
          </w:p>
          <w:p w:rsidR="009371A0" w:rsidRPr="00257E55" w:rsidRDefault="00257E55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257E55">
              <w:rPr>
                <w:rFonts w:asciiTheme="minorHAnsi" w:eastAsiaTheme="minorHAnsi" w:hAnsiTheme="minorHAnsi" w:cstheme="minorBidi"/>
                <w:lang w:val="pt-PT"/>
              </w:rPr>
              <w:t>Se tivermos uma loja de móveis ou de eletrodomésticos de segunda mão, pode acontecer comprarmos algo - com a intenção de vender - que precisa de pequenos arranjos</w:t>
            </w:r>
            <w:r w:rsidR="009371A0" w:rsidRPr="00257E55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257E55">
              <w:rPr>
                <w:rFonts w:asciiTheme="minorHAnsi" w:eastAsiaTheme="minorHAnsi" w:hAnsiTheme="minorHAnsi" w:cstheme="minorBidi"/>
                <w:lang w:val="pt-PT"/>
              </w:rPr>
              <w:t>No entanto, existem muitos outros aspetos do negócio que nos deixam sem tempo para este tipo de trabalho manual</w:t>
            </w:r>
            <w:r w:rsidR="009371A0" w:rsidRPr="00257E55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154E55" w:rsidRDefault="00154E55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154E55">
              <w:rPr>
                <w:rFonts w:asciiTheme="minorHAnsi" w:eastAsiaTheme="minorHAnsi" w:hAnsiTheme="minorHAnsi" w:cstheme="minorBidi"/>
                <w:lang w:val="pt-PT"/>
              </w:rPr>
              <w:t xml:space="preserve">Assim,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é necessário</w:t>
            </w:r>
            <w:r w:rsidRPr="00154E55">
              <w:rPr>
                <w:rFonts w:asciiTheme="minorHAnsi" w:eastAsiaTheme="minorHAnsi" w:hAnsiTheme="minorHAnsi" w:cstheme="minorBidi"/>
                <w:lang w:val="pt-PT"/>
              </w:rPr>
              <w:t xml:space="preserve"> arranjar </w:t>
            </w:r>
            <w:r w:rsidR="00B477C0" w:rsidRPr="00154E55">
              <w:rPr>
                <w:rFonts w:asciiTheme="minorHAnsi" w:eastAsiaTheme="minorHAnsi" w:hAnsiTheme="minorHAnsi" w:cstheme="minorBidi"/>
                <w:lang w:val="pt-PT"/>
              </w:rPr>
              <w:t xml:space="preserve">localmente </w:t>
            </w:r>
            <w:r w:rsidRPr="00154E55">
              <w:rPr>
                <w:rFonts w:asciiTheme="minorHAnsi" w:eastAsiaTheme="minorHAnsi" w:hAnsiTheme="minorHAnsi" w:cstheme="minorBidi"/>
                <w:lang w:val="pt-PT"/>
              </w:rPr>
              <w:t xml:space="preserve">algumas pessoas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de confiança</w:t>
            </w:r>
            <w:r w:rsidRPr="00154E55">
              <w:rPr>
                <w:rFonts w:asciiTheme="minorHAnsi" w:eastAsiaTheme="minorHAnsi" w:hAnsiTheme="minorHAnsi" w:cstheme="minorBidi"/>
                <w:lang w:val="pt-PT"/>
              </w:rPr>
              <w:t xml:space="preserve"> que realizem r</w:t>
            </w:r>
            <w:r>
              <w:rPr>
                <w:rFonts w:asciiTheme="minorHAnsi" w:eastAsiaTheme="minorHAnsi" w:hAnsiTheme="minorHAnsi" w:cstheme="minorBidi"/>
                <w:lang w:val="pt-PT"/>
              </w:rPr>
              <w:t>eparações a um bom preço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,</w:t>
            </w:r>
            <w:r>
              <w:rPr>
                <w:rFonts w:asciiTheme="minorHAnsi" w:eastAsiaTheme="minorHAnsi" w:hAnsiTheme="minorHAnsi" w:cstheme="minorBidi"/>
                <w:lang w:val="pt-PT"/>
              </w:rPr>
              <w:t xml:space="preserve"> e que</w:t>
            </w:r>
            <w:r w:rsidRPr="00154E55">
              <w:rPr>
                <w:rFonts w:asciiTheme="minorHAnsi" w:eastAsiaTheme="minorHAnsi" w:hAnsiTheme="minorHAnsi" w:cstheme="minorBidi"/>
                <w:lang w:val="pt-PT"/>
              </w:rPr>
              <w:t xml:space="preserve"> possam ajudar em situações pontuais</w:t>
            </w:r>
            <w:r w:rsidR="009371A0" w:rsidRPr="00154E55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154E55">
              <w:rPr>
                <w:rFonts w:asciiTheme="minorHAnsi" w:eastAsiaTheme="minorHAnsi" w:hAnsiTheme="minorHAnsi" w:cstheme="minorBidi"/>
                <w:lang w:val="pt-PT"/>
              </w:rPr>
              <w:t>Por exemplo, pessoas com aptidões para trabalhos de costura ou elétricos, ou até mesmo alguém que execute trabalhos espec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ializados</w:t>
            </w:r>
            <w:r w:rsidRPr="00154E55">
              <w:rPr>
                <w:rFonts w:asciiTheme="minorHAnsi" w:eastAsiaTheme="minorHAnsi" w:hAnsiTheme="minorHAnsi" w:cstheme="minorBidi"/>
                <w:lang w:val="pt-PT"/>
              </w:rPr>
              <w:t>, como um técnico de ar-condicionado</w:t>
            </w:r>
            <w:r w:rsidR="009371A0" w:rsidRPr="00154E55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6142C6" w:rsidRDefault="006142C6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6142C6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Geri-lo como um Negócio Moderno</w:t>
            </w:r>
          </w:p>
          <w:p w:rsidR="009371A0" w:rsidRPr="00335CCD" w:rsidRDefault="005D442B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5D442B">
              <w:rPr>
                <w:rFonts w:asciiTheme="minorHAnsi" w:eastAsiaTheme="minorHAnsi" w:hAnsiTheme="minorHAnsi" w:cstheme="minorBidi"/>
                <w:lang w:val="pt-PT"/>
              </w:rPr>
              <w:t>O fato de grande parte da mercadoria ser de segunda mão, não significa que a gestão seja de segunda categoria</w:t>
            </w:r>
            <w:r w:rsidR="009371A0" w:rsidRPr="005D442B">
              <w:rPr>
                <w:rFonts w:asciiTheme="minorHAnsi" w:eastAsiaTheme="minorHAnsi" w:hAnsiTheme="minorHAnsi" w:cstheme="minorBidi"/>
                <w:lang w:val="pt-PT"/>
              </w:rPr>
              <w:t>.  </w:t>
            </w:r>
            <w:r w:rsidRPr="005D442B">
              <w:rPr>
                <w:rFonts w:asciiTheme="minorHAnsi" w:eastAsiaTheme="minorHAnsi" w:hAnsiTheme="minorHAnsi" w:cstheme="minorBidi"/>
                <w:lang w:val="pt-PT"/>
              </w:rPr>
              <w:t>Os clientes esperam uma utilização eficaz de tecnologia e a criação de uma experiência de compra positiva</w:t>
            </w:r>
            <w:r w:rsidR="009371A0" w:rsidRPr="005D442B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Deve-se c</w:t>
            </w:r>
            <w:r w:rsidRPr="005D442B">
              <w:rPr>
                <w:rFonts w:asciiTheme="minorHAnsi" w:eastAsiaTheme="minorHAnsi" w:hAnsiTheme="minorHAnsi" w:cstheme="minorBidi"/>
                <w:lang w:val="pt-PT"/>
              </w:rPr>
              <w:t xml:space="preserve">onsiderar um sistema de ponto de venda com alguma portabilidade. Adotar um programa de fidelização do cliente que seja fácil de acompanhar. </w:t>
            </w:r>
            <w:r w:rsidRPr="00335CCD">
              <w:rPr>
                <w:rFonts w:asciiTheme="minorHAnsi" w:eastAsiaTheme="minorHAnsi" w:hAnsiTheme="minorHAnsi" w:cstheme="minorBidi"/>
                <w:lang w:val="pt-PT"/>
              </w:rPr>
              <w:t>Manter o local limpo e bem iluminado</w:t>
            </w:r>
            <w:r w:rsidR="009371A0" w:rsidRPr="00335CCD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335CCD" w:rsidRDefault="00335CCD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Não Ser Quadrado, Acompanhar as T</w:t>
            </w:r>
            <w:r w:rsidRPr="00335CCD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endências</w:t>
            </w:r>
          </w:p>
          <w:p w:rsidR="009371A0" w:rsidRPr="00335CCD" w:rsidRDefault="00712690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Pode-se assumir que gerir uma loja de segunda mão significa aceitar praticamente tudo o que as pessoas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pretendem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 revend</w:t>
            </w:r>
            <w:r>
              <w:rPr>
                <w:rFonts w:asciiTheme="minorHAnsi" w:eastAsiaTheme="minorHAnsi" w:hAnsiTheme="minorHAnsi" w:cstheme="minorBidi"/>
                <w:lang w:val="pt-PT"/>
              </w:rPr>
              <w:t>er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, ou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algo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 que se possa comprar num leilão</w:t>
            </w:r>
            <w:r w:rsidR="009371A0" w:rsidRPr="00712690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No entanto, </w:t>
            </w:r>
            <w:r w:rsidR="00D81BE3">
              <w:rPr>
                <w:rFonts w:asciiTheme="minorHAnsi" w:eastAsiaTheme="minorHAnsi" w:hAnsiTheme="minorHAnsi" w:cstheme="minorBidi"/>
                <w:lang w:val="pt-PT"/>
              </w:rPr>
              <w:t xml:space="preserve">esta 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>pode</w:t>
            </w:r>
            <w:r w:rsidR="00D81BE3">
              <w:rPr>
                <w:rFonts w:asciiTheme="minorHAnsi" w:eastAsiaTheme="minorHAnsi" w:hAnsiTheme="minorHAnsi" w:cstheme="minorBidi"/>
                <w:lang w:val="pt-PT"/>
              </w:rPr>
              <w:t xml:space="preserve"> ser uma ideia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 </w:t>
            </w:r>
            <w:r w:rsidR="00D81BE3">
              <w:rPr>
                <w:rFonts w:asciiTheme="minorHAnsi" w:eastAsiaTheme="minorHAnsi" w:hAnsiTheme="minorHAnsi" w:cstheme="minorBidi"/>
                <w:lang w:val="pt-PT"/>
              </w:rPr>
              <w:t>errada</w:t>
            </w:r>
            <w:r w:rsidR="009371A0" w:rsidRPr="00712690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Nem todas as mercadorias de segunda mão são </w:t>
            </w:r>
            <w:r w:rsidR="009754CF">
              <w:rPr>
                <w:rFonts w:asciiTheme="minorHAnsi" w:eastAsiaTheme="minorHAnsi" w:hAnsiTheme="minorHAnsi" w:cstheme="minorBidi"/>
                <w:lang w:val="pt-PT"/>
              </w:rPr>
              <w:t>produzidas</w:t>
            </w:r>
            <w:r w:rsidRPr="00712690">
              <w:rPr>
                <w:rFonts w:asciiTheme="minorHAnsi" w:eastAsiaTheme="minorHAnsi" w:hAnsiTheme="minorHAnsi" w:cstheme="minorBidi"/>
                <w:lang w:val="pt-PT"/>
              </w:rPr>
              <w:t xml:space="preserve"> da mesma forma</w:t>
            </w:r>
            <w:r w:rsidR="009371A0" w:rsidRPr="00712690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D</w:t>
            </w:r>
            <w:r w:rsidR="00D81BE3" w:rsidRPr="00D81BE3">
              <w:rPr>
                <w:rFonts w:asciiTheme="minorHAnsi" w:eastAsiaTheme="minorHAnsi" w:hAnsiTheme="minorHAnsi" w:cstheme="minorBidi"/>
                <w:lang w:val="pt-PT"/>
              </w:rPr>
              <w:t>eve-se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,</w:t>
            </w:r>
            <w:r w:rsidR="00D81BE3" w:rsidRPr="00D81BE3">
              <w:rPr>
                <w:rFonts w:asciiTheme="minorHAnsi" w:eastAsiaTheme="minorHAnsi" w:hAnsiTheme="minorHAnsi" w:cstheme="minorBidi"/>
                <w:lang w:val="pt-PT"/>
              </w:rPr>
              <w:t xml:space="preserve">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e</w:t>
            </w:r>
            <w:r w:rsidR="00B477C0" w:rsidRPr="00D81BE3">
              <w:rPr>
                <w:rFonts w:asciiTheme="minorHAnsi" w:eastAsiaTheme="minorHAnsi" w:hAnsiTheme="minorHAnsi" w:cstheme="minorBidi"/>
                <w:lang w:val="pt-PT"/>
              </w:rPr>
              <w:t>ntão,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 xml:space="preserve"> </w:t>
            </w:r>
            <w:r w:rsidR="00D81BE3">
              <w:rPr>
                <w:rFonts w:asciiTheme="minorHAnsi" w:eastAsiaTheme="minorHAnsi" w:hAnsiTheme="minorHAnsi" w:cstheme="minorBidi"/>
                <w:lang w:val="pt-PT"/>
              </w:rPr>
              <w:t>analisar</w:t>
            </w:r>
            <w:r w:rsidR="00D81BE3" w:rsidRPr="00D81BE3">
              <w:rPr>
                <w:rFonts w:asciiTheme="minorHAnsi" w:eastAsiaTheme="minorHAnsi" w:hAnsiTheme="minorHAnsi" w:cstheme="minorBidi"/>
                <w:lang w:val="pt-PT"/>
              </w:rPr>
              <w:t xml:space="preserve"> que produtos </w:t>
            </w:r>
            <w:r w:rsidR="00D81BE3">
              <w:rPr>
                <w:rFonts w:asciiTheme="minorHAnsi" w:eastAsiaTheme="minorHAnsi" w:hAnsiTheme="minorHAnsi" w:cstheme="minorBidi"/>
                <w:lang w:val="pt-PT"/>
              </w:rPr>
              <w:t>se vendem melhor junto dos</w:t>
            </w:r>
            <w:r w:rsidR="00D81BE3" w:rsidRPr="00D81BE3">
              <w:rPr>
                <w:rFonts w:asciiTheme="minorHAnsi" w:eastAsiaTheme="minorHAnsi" w:hAnsiTheme="minorHAnsi" w:cstheme="minorBidi"/>
                <w:lang w:val="pt-PT"/>
              </w:rPr>
              <w:t xml:space="preserve"> clientes</w:t>
            </w:r>
            <w:r w:rsidR="009371A0" w:rsidRPr="00D81BE3">
              <w:rPr>
                <w:rFonts w:asciiTheme="minorHAnsi" w:eastAsiaTheme="minorHAnsi" w:hAnsiTheme="minorHAnsi" w:cstheme="minorBidi"/>
                <w:lang w:val="pt-PT"/>
              </w:rPr>
              <w:t>.  </w:t>
            </w:r>
            <w:r w:rsidR="009754CF" w:rsidRPr="00335CCD">
              <w:rPr>
                <w:rFonts w:asciiTheme="minorHAnsi" w:eastAsiaTheme="minorHAnsi" w:hAnsiTheme="minorHAnsi" w:cstheme="minorBidi"/>
                <w:lang w:val="pt-PT"/>
              </w:rPr>
              <w:t>Estar a par das últimas tendências</w:t>
            </w:r>
            <w:r w:rsidR="009371A0" w:rsidRPr="00335CCD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335CCD" w:rsidRPr="00335CCD">
              <w:rPr>
                <w:rFonts w:asciiTheme="minorHAnsi" w:eastAsiaTheme="minorHAnsi" w:hAnsiTheme="minorHAnsi" w:cstheme="minorBidi"/>
                <w:lang w:val="pt-PT"/>
              </w:rPr>
              <w:t>Misturar o antigo com o novo e dar aos clientes uma experiência verdadeiramente única</w:t>
            </w:r>
            <w:r w:rsidR="009371A0" w:rsidRPr="00335CCD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5A6241" w:rsidRDefault="005A6241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5A6241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Esquecer os Preço Fixos e Aprender a Negociar</w:t>
            </w:r>
          </w:p>
          <w:p w:rsidR="009371A0" w:rsidRPr="005A6241" w:rsidRDefault="00335CCD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335CCD">
              <w:rPr>
                <w:rFonts w:asciiTheme="minorHAnsi" w:eastAsiaTheme="minorHAnsi" w:hAnsiTheme="minorHAnsi" w:cstheme="minorBidi"/>
                <w:lang w:val="pt-PT"/>
              </w:rPr>
              <w:t>Existem poucas, ou nenhumas, lojas de segunda mão com preços fixos para as suas mercadorias</w:t>
            </w:r>
            <w:r w:rsidR="009371A0" w:rsidRPr="00335CCD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5A6241" w:rsidRPr="005A6241">
              <w:rPr>
                <w:rFonts w:asciiTheme="minorHAnsi" w:eastAsiaTheme="minorHAnsi" w:hAnsiTheme="minorHAnsi" w:cstheme="minorBidi"/>
                <w:lang w:val="pt-PT"/>
              </w:rPr>
              <w:t>O objetivo na gestão de uma loja de segunda mão deve ser o escoamento de mercadorias</w:t>
            </w:r>
            <w:r w:rsidR="005A6241">
              <w:rPr>
                <w:rFonts w:asciiTheme="minorHAnsi" w:eastAsiaTheme="minorHAnsi" w:hAnsiTheme="minorHAnsi" w:cstheme="minorBidi"/>
                <w:lang w:val="pt-PT"/>
              </w:rPr>
              <w:t>,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 xml:space="preserve"> a fim de trazer novos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lastRenderedPageBreak/>
              <w:t xml:space="preserve">produtos </w:t>
            </w:r>
            <w:r w:rsidR="005A6241" w:rsidRPr="005A6241">
              <w:rPr>
                <w:rFonts w:asciiTheme="minorHAnsi" w:eastAsiaTheme="minorHAnsi" w:hAnsiTheme="minorHAnsi" w:cstheme="minorBidi"/>
                <w:lang w:val="pt-PT"/>
              </w:rPr>
              <w:t>o mais r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apidamente</w:t>
            </w:r>
            <w:r w:rsidR="005A6241" w:rsidRPr="005A6241">
              <w:rPr>
                <w:rFonts w:asciiTheme="minorHAnsi" w:eastAsiaTheme="minorHAnsi" w:hAnsiTheme="minorHAnsi" w:cstheme="minorBidi"/>
                <w:lang w:val="pt-PT"/>
              </w:rPr>
              <w:t xml:space="preserve"> possível</w:t>
            </w:r>
            <w:r w:rsidR="009371A0" w:rsidRPr="005A6241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5A6241" w:rsidRPr="005A6241">
              <w:rPr>
                <w:rFonts w:asciiTheme="minorHAnsi" w:eastAsiaTheme="minorHAnsi" w:hAnsiTheme="minorHAnsi" w:cstheme="minorBidi"/>
                <w:lang w:val="pt-PT"/>
              </w:rPr>
              <w:t>Para isso, é necessário aprender a fazer negócios que o ma</w:t>
            </w:r>
            <w:r w:rsidR="00A65651">
              <w:rPr>
                <w:rFonts w:asciiTheme="minorHAnsi" w:eastAsiaTheme="minorHAnsi" w:hAnsiTheme="minorHAnsi" w:cstheme="minorBidi"/>
                <w:lang w:val="pt-PT"/>
              </w:rPr>
              <w:t>ntenham numa posição favorável,</w:t>
            </w:r>
            <w:r w:rsidR="005A6241" w:rsidRPr="005A6241">
              <w:rPr>
                <w:rFonts w:asciiTheme="minorHAnsi" w:eastAsiaTheme="minorHAnsi" w:hAnsiTheme="minorHAnsi" w:cstheme="minorBidi"/>
                <w:lang w:val="pt-PT"/>
              </w:rPr>
              <w:t xml:space="preserve"> e fazer com que os seus clientes sintam que estão a fazer um bom negócio</w:t>
            </w:r>
            <w:r w:rsidR="009371A0" w:rsidRPr="005A6241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F56018" w:rsidRDefault="00F56018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F56018">
              <w:rPr>
                <w:rFonts w:asciiTheme="minorHAnsi" w:eastAsiaTheme="minorHAnsi" w:hAnsiTheme="minorHAnsi" w:cstheme="minorBidi"/>
                <w:lang w:val="pt-PT"/>
              </w:rPr>
              <w:t xml:space="preserve">Ser capaz de satisfazer os clientes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a este nível,</w:t>
            </w:r>
            <w:r w:rsidRPr="00F56018">
              <w:rPr>
                <w:rFonts w:asciiTheme="minorHAnsi" w:eastAsiaTheme="minorHAnsi" w:hAnsiTheme="minorHAnsi" w:cstheme="minorBidi"/>
                <w:lang w:val="pt-PT"/>
              </w:rPr>
              <w:t xml:space="preserve"> pode realmente ajudar muito na construção de uma base de clientes fiéis</w:t>
            </w:r>
            <w:r w:rsidR="009371A0" w:rsidRPr="00F56018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F56018" w:rsidRDefault="00F56018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F56018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Seja Qual For o Nicho, Deve-se Diversificar o Stock</w:t>
            </w:r>
          </w:p>
          <w:p w:rsidR="009371A0" w:rsidRPr="006F7984" w:rsidRDefault="00F56018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F56018">
              <w:rPr>
                <w:rFonts w:asciiTheme="minorHAnsi" w:eastAsiaTheme="minorHAnsi" w:hAnsiTheme="minorHAnsi" w:cstheme="minorBidi"/>
                <w:lang w:val="pt-PT"/>
              </w:rPr>
              <w:t>É importante manter um nicho de mercado, mas não há nada de errado em atrair o máximo de potenciais clientes</w:t>
            </w:r>
            <w:r w:rsidR="009371A0" w:rsidRPr="00F56018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6F7984">
              <w:rPr>
                <w:rFonts w:asciiTheme="minorHAnsi" w:eastAsiaTheme="minorHAnsi" w:hAnsiTheme="minorHAnsi" w:cstheme="minorBidi"/>
                <w:lang w:val="pt-PT"/>
              </w:rPr>
              <w:t>Considerando n</w:t>
            </w:r>
            <w:r w:rsidR="006F7984" w:rsidRPr="006F7984">
              <w:rPr>
                <w:rFonts w:asciiTheme="minorHAnsi" w:eastAsiaTheme="minorHAnsi" w:hAnsiTheme="minorHAnsi" w:cstheme="minorBidi"/>
                <w:lang w:val="pt-PT"/>
              </w:rPr>
              <w:t xml:space="preserve">ovamente 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>o exemplo de uma loja de discos</w:t>
            </w:r>
            <w:r w:rsidR="006F7984" w:rsidRPr="006F7984">
              <w:rPr>
                <w:rFonts w:asciiTheme="minorHAnsi" w:eastAsiaTheme="minorHAnsi" w:hAnsiTheme="minorHAnsi" w:cstheme="minorBidi"/>
                <w:lang w:val="pt-PT"/>
              </w:rPr>
              <w:t xml:space="preserve">… as prateleiras devem ser forradas com vinil </w:t>
            </w:r>
            <w:proofErr w:type="gramStart"/>
            <w:r w:rsidR="006F7984" w:rsidRPr="006F7984">
              <w:rPr>
                <w:rFonts w:asciiTheme="minorHAnsi" w:eastAsiaTheme="minorHAnsi" w:hAnsiTheme="minorHAnsi" w:cstheme="minorBidi"/>
                <w:i/>
                <w:lang w:val="pt-PT"/>
              </w:rPr>
              <w:t>vintage</w:t>
            </w:r>
            <w:proofErr w:type="gramEnd"/>
            <w:r w:rsidR="006F7984" w:rsidRPr="006F7984">
              <w:rPr>
                <w:rFonts w:asciiTheme="minorHAnsi" w:eastAsiaTheme="minorHAnsi" w:hAnsiTheme="minorHAnsi" w:cstheme="minorBidi"/>
                <w:lang w:val="pt-PT"/>
              </w:rPr>
              <w:t>, mas para tornar a loja convidativa a mais pessoas,</w:t>
            </w:r>
            <w:r w:rsidR="00B477C0">
              <w:rPr>
                <w:rFonts w:asciiTheme="minorHAnsi" w:eastAsiaTheme="minorHAnsi" w:hAnsiTheme="minorHAnsi" w:cstheme="minorBidi"/>
                <w:lang w:val="pt-PT"/>
              </w:rPr>
              <w:t xml:space="preserve"> deve-se</w:t>
            </w:r>
            <w:r w:rsidR="006F7984" w:rsidRPr="006F7984">
              <w:rPr>
                <w:rFonts w:asciiTheme="minorHAnsi" w:eastAsiaTheme="minorHAnsi" w:hAnsiTheme="minorHAnsi" w:cstheme="minorBidi"/>
                <w:lang w:val="pt-PT"/>
              </w:rPr>
              <w:t xml:space="preserve"> considerar incluir p</w:t>
            </w:r>
            <w:r w:rsidR="006F7984">
              <w:rPr>
                <w:rFonts w:asciiTheme="minorHAnsi" w:eastAsiaTheme="minorHAnsi" w:hAnsiTheme="minorHAnsi" w:cstheme="minorBidi"/>
                <w:lang w:val="pt-PT"/>
              </w:rPr>
              <w:t>rodutos específicos, em vez de diversificados</w:t>
            </w:r>
            <w:r w:rsidR="006F7984" w:rsidRPr="006F7984">
              <w:rPr>
                <w:rFonts w:asciiTheme="minorHAnsi" w:eastAsiaTheme="minorHAnsi" w:hAnsiTheme="minorHAnsi" w:cstheme="minorBidi"/>
                <w:lang w:val="pt-PT"/>
              </w:rPr>
              <w:t xml:space="preserve"> numa mesa giratória</w:t>
            </w:r>
            <w:r w:rsidR="009371A0" w:rsidRPr="006F7984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6F7984" w:rsidRDefault="006F7984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6F7984">
              <w:rPr>
                <w:rFonts w:asciiTheme="minorHAnsi" w:eastAsiaTheme="minorHAnsi" w:hAnsiTheme="minorHAnsi" w:cstheme="minorBidi"/>
                <w:lang w:val="pt-PT"/>
              </w:rPr>
              <w:t>Além disso, é importante ouvir os clientes</w:t>
            </w:r>
            <w:r w:rsidR="009371A0" w:rsidRPr="006F7984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6F7984">
              <w:rPr>
                <w:rFonts w:asciiTheme="minorHAnsi" w:eastAsiaTheme="minorHAnsi" w:hAnsiTheme="minorHAnsi" w:cstheme="minorBidi"/>
                <w:lang w:val="pt-PT"/>
              </w:rPr>
              <w:t>Se o cliente solicitar um determinado tipo de produto, deve-se tentar arranjá-lo o mais rapidamente possível. Mais uma vez, esta é outra forma de desenvolver clientes fiéis</w:t>
            </w:r>
            <w:r w:rsidR="009371A0" w:rsidRPr="006F7984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47524C" w:rsidRDefault="0047524C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47524C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Promover Onde os Clientes Estiverem</w:t>
            </w:r>
          </w:p>
          <w:p w:rsidR="009371A0" w:rsidRPr="00C151E8" w:rsidRDefault="00EF7A3E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EF7A3E">
              <w:rPr>
                <w:rFonts w:asciiTheme="minorHAnsi" w:eastAsiaTheme="minorHAnsi" w:hAnsiTheme="minorHAnsi" w:cstheme="minorBidi"/>
                <w:lang w:val="pt-PT"/>
              </w:rPr>
              <w:t xml:space="preserve">As lojas de segunda mão têm seguidores de redes socias dinâmicos e, por isso, é importante efetuar publicações - no </w:t>
            </w:r>
            <w:proofErr w:type="spellStart"/>
            <w:r w:rsidRPr="00EF7A3E">
              <w:rPr>
                <w:rFonts w:asciiTheme="minorHAnsi" w:eastAsiaTheme="minorHAnsi" w:hAnsiTheme="minorHAnsi" w:cstheme="minorBidi"/>
                <w:lang w:val="pt-PT"/>
              </w:rPr>
              <w:t>Facebook</w:t>
            </w:r>
            <w:proofErr w:type="spellEnd"/>
            <w:r w:rsidRPr="00EF7A3E">
              <w:rPr>
                <w:rFonts w:asciiTheme="minorHAnsi" w:eastAsiaTheme="minorHAnsi" w:hAnsiTheme="minorHAnsi" w:cstheme="minorBidi"/>
                <w:lang w:val="pt-PT"/>
              </w:rPr>
              <w:t xml:space="preserve"> e em redes sociais semelhantes - para o máximo de pessoas possível</w:t>
            </w:r>
            <w:r w:rsidR="009371A0" w:rsidRPr="00EF7A3E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47524C" w:rsidRPr="0047524C">
              <w:rPr>
                <w:rFonts w:asciiTheme="minorHAnsi" w:eastAsiaTheme="minorHAnsi" w:hAnsiTheme="minorHAnsi" w:cstheme="minorBidi"/>
                <w:lang w:val="pt-PT"/>
              </w:rPr>
              <w:t>Tendo em conta as boas práticas de cada rede para promover um negócio,</w:t>
            </w:r>
            <w:r w:rsidR="003B69CB">
              <w:rPr>
                <w:rFonts w:asciiTheme="minorHAnsi" w:eastAsiaTheme="minorHAnsi" w:hAnsiTheme="minorHAnsi" w:cstheme="minorBidi"/>
                <w:lang w:val="pt-PT"/>
              </w:rPr>
              <w:t xml:space="preserve"> </w:t>
            </w:r>
            <w:r w:rsidR="0047524C" w:rsidRPr="0047524C">
              <w:rPr>
                <w:rFonts w:asciiTheme="minorHAnsi" w:eastAsiaTheme="minorHAnsi" w:hAnsiTheme="minorHAnsi" w:cstheme="minorBidi"/>
                <w:lang w:val="pt-PT"/>
              </w:rPr>
              <w:t>informar os clientes sobre os novos p</w:t>
            </w:r>
            <w:r w:rsidR="0047524C">
              <w:rPr>
                <w:rFonts w:asciiTheme="minorHAnsi" w:eastAsiaTheme="minorHAnsi" w:hAnsiTheme="minorHAnsi" w:cstheme="minorBidi"/>
                <w:lang w:val="pt-PT"/>
              </w:rPr>
              <w:t>rodutos que acabou de adquirir</w:t>
            </w:r>
            <w:r w:rsidR="009371A0" w:rsidRPr="0047524C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="0047524C" w:rsidRPr="00C151E8">
              <w:rPr>
                <w:rFonts w:asciiTheme="minorHAnsi" w:eastAsiaTheme="minorHAnsi" w:hAnsiTheme="minorHAnsi" w:cstheme="minorBidi"/>
                <w:lang w:val="pt-PT"/>
              </w:rPr>
              <w:t>Realizar também promoções especiais para os seus seguidores</w:t>
            </w:r>
            <w:r w:rsidR="009371A0" w:rsidRPr="00C151E8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C151E8" w:rsidRDefault="00C151E8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C151E8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 xml:space="preserve">Não Esquecer, Segunda Mão Não Tem </w:t>
            </w:r>
            <w:r w:rsidR="003B69CB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que</w:t>
            </w:r>
            <w:r w:rsidRPr="00C151E8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 xml:space="preserve"> Significar Segunda Categoria</w:t>
            </w:r>
          </w:p>
          <w:p w:rsidR="009371A0" w:rsidRPr="00014AA7" w:rsidRDefault="00014AA7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014AA7">
              <w:rPr>
                <w:rFonts w:asciiTheme="minorHAnsi" w:eastAsiaTheme="minorHAnsi" w:hAnsiTheme="minorHAnsi" w:cstheme="minorBidi"/>
                <w:lang w:val="pt-PT"/>
              </w:rPr>
              <w:t>Em alguns lugares, existe um estigma que persegue</w:t>
            </w:r>
            <w:r w:rsidR="003B69CB">
              <w:rPr>
                <w:rFonts w:asciiTheme="minorHAnsi" w:eastAsiaTheme="minorHAnsi" w:hAnsiTheme="minorHAnsi" w:cstheme="minorBidi"/>
                <w:lang w:val="pt-PT"/>
              </w:rPr>
              <w:t xml:space="preserve"> todo o tipo de </w:t>
            </w:r>
            <w:r w:rsidRPr="00014AA7">
              <w:rPr>
                <w:rFonts w:asciiTheme="minorHAnsi" w:eastAsiaTheme="minorHAnsi" w:hAnsiTheme="minorHAnsi" w:cstheme="minorBidi"/>
                <w:lang w:val="pt-PT"/>
              </w:rPr>
              <w:t>lojas de segunda mão</w:t>
            </w:r>
            <w:r w:rsidR="009371A0" w:rsidRPr="00014AA7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 w:rsidRPr="00014AA7">
              <w:rPr>
                <w:rFonts w:asciiTheme="minorHAnsi" w:eastAsiaTheme="minorHAnsi" w:hAnsiTheme="minorHAnsi" w:cstheme="minorBidi"/>
                <w:lang w:val="pt-PT"/>
              </w:rPr>
              <w:t xml:space="preserve">É claro que, como </w:t>
            </w:r>
            <w:r w:rsidR="003B69CB">
              <w:rPr>
                <w:rFonts w:asciiTheme="minorHAnsi" w:eastAsiaTheme="minorHAnsi" w:hAnsiTheme="minorHAnsi" w:cstheme="minorBidi"/>
                <w:lang w:val="pt-PT"/>
              </w:rPr>
              <w:t xml:space="preserve">se </w:t>
            </w:r>
            <w:r w:rsidRPr="00014AA7">
              <w:rPr>
                <w:rFonts w:asciiTheme="minorHAnsi" w:eastAsiaTheme="minorHAnsi" w:hAnsiTheme="minorHAnsi" w:cstheme="minorBidi"/>
                <w:lang w:val="pt-PT"/>
              </w:rPr>
              <w:t>verific</w:t>
            </w:r>
            <w:r w:rsidR="003B69CB">
              <w:rPr>
                <w:rFonts w:asciiTheme="minorHAnsi" w:eastAsiaTheme="minorHAnsi" w:hAnsiTheme="minorHAnsi" w:cstheme="minorBidi"/>
                <w:lang w:val="pt-PT"/>
              </w:rPr>
              <w:t>ou</w:t>
            </w:r>
            <w:r w:rsidRPr="00014AA7">
              <w:rPr>
                <w:rFonts w:asciiTheme="minorHAnsi" w:eastAsiaTheme="minorHAnsi" w:hAnsiTheme="minorHAnsi" w:cstheme="minorBidi"/>
                <w:lang w:val="pt-PT"/>
              </w:rPr>
              <w:t xml:space="preserve"> anteriormente, essas são as lojas que costumam ser as preferidas - quando são boas - na comunidade</w:t>
            </w:r>
            <w:r w:rsidR="009371A0" w:rsidRPr="00014AA7">
              <w:rPr>
                <w:rFonts w:asciiTheme="minorHAnsi" w:eastAsiaTheme="minorHAnsi" w:hAnsiTheme="minorHAnsi" w:cstheme="minorBidi"/>
                <w:lang w:val="pt-PT"/>
              </w:rPr>
              <w:t xml:space="preserve">. </w:t>
            </w:r>
            <w:r>
              <w:rPr>
                <w:rFonts w:asciiTheme="minorHAnsi" w:eastAsiaTheme="minorHAnsi" w:hAnsiTheme="minorHAnsi" w:cstheme="minorBidi"/>
                <w:lang w:val="pt-PT"/>
              </w:rPr>
              <w:t>Assim</w:t>
            </w:r>
            <w:r w:rsidRPr="00014AA7">
              <w:rPr>
                <w:rFonts w:asciiTheme="minorHAnsi" w:eastAsiaTheme="minorHAnsi" w:hAnsiTheme="minorHAnsi" w:cstheme="minorBidi"/>
                <w:lang w:val="pt-PT"/>
              </w:rPr>
              <w:t>, é importante comunicar com a comunidade onde</w:t>
            </w:r>
            <w:r w:rsidR="003B69CB">
              <w:rPr>
                <w:rFonts w:asciiTheme="minorHAnsi" w:eastAsiaTheme="minorHAnsi" w:hAnsiTheme="minorHAnsi" w:cstheme="minorBidi"/>
                <w:lang w:val="pt-PT"/>
              </w:rPr>
              <w:t xml:space="preserve"> se</w:t>
            </w:r>
            <w:r w:rsidRPr="00014AA7">
              <w:rPr>
                <w:rFonts w:asciiTheme="minorHAnsi" w:eastAsiaTheme="minorHAnsi" w:hAnsiTheme="minorHAnsi" w:cstheme="minorBidi"/>
                <w:lang w:val="pt-PT"/>
              </w:rPr>
              <w:t xml:space="preserve"> atua, o mais cedo possível e com frequência</w:t>
            </w:r>
            <w:r w:rsidR="009371A0" w:rsidRPr="00014AA7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C151E8" w:rsidRDefault="00C151E8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C151E8">
              <w:rPr>
                <w:rFonts w:asciiTheme="minorHAnsi" w:eastAsiaTheme="minorHAnsi" w:hAnsiTheme="minorHAnsi" w:cstheme="minorBidi"/>
                <w:lang w:val="pt-PT"/>
              </w:rPr>
              <w:t>Trabalhar arduamente para ter uma ideia exata das necessidades da sua comunidade, e do tipo de experiência que os clientes esperam</w:t>
            </w:r>
            <w:r w:rsidR="009371A0" w:rsidRPr="00C151E8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C151E8" w:rsidRDefault="00C151E8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C151E8">
              <w:rPr>
                <w:rFonts w:asciiTheme="minorHAnsi" w:eastAsiaTheme="minorHAnsi" w:hAnsiTheme="minorHAnsi" w:cstheme="minorBidi"/>
                <w:lang w:val="pt-PT"/>
              </w:rPr>
              <w:t>Fazer, então, o que for preciso para preencher essas necessidades e criar essa experiência</w:t>
            </w:r>
            <w:r w:rsidR="009371A0" w:rsidRPr="00C151E8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9371A0" w:rsidRPr="00B477C0" w:rsidRDefault="00FB0E43" w:rsidP="009371A0">
            <w:pPr>
              <w:rPr>
                <w:rFonts w:asciiTheme="minorHAnsi" w:eastAsiaTheme="minorHAnsi" w:hAnsiTheme="minorHAnsi" w:cstheme="minorBidi"/>
                <w:b/>
                <w:i/>
                <w:lang w:val="pt-PT"/>
              </w:rPr>
            </w:pPr>
            <w:r w:rsidRPr="00FB0E43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 xml:space="preserve">Não se isolar do resto da comunidade. </w:t>
            </w:r>
            <w:r w:rsidRPr="00B477C0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Fazer parte dela</w:t>
            </w:r>
            <w:r w:rsidR="009371A0" w:rsidRPr="00B477C0">
              <w:rPr>
                <w:rFonts w:asciiTheme="minorHAnsi" w:eastAsiaTheme="minorHAnsi" w:hAnsiTheme="minorHAnsi" w:cstheme="minorBidi"/>
                <w:b/>
                <w:i/>
                <w:lang w:val="pt-PT"/>
              </w:rPr>
              <w:t>.</w:t>
            </w:r>
          </w:p>
          <w:p w:rsidR="009371A0" w:rsidRPr="00FB0E43" w:rsidRDefault="00FB0E43" w:rsidP="009371A0">
            <w:pPr>
              <w:rPr>
                <w:rFonts w:asciiTheme="minorHAnsi" w:eastAsiaTheme="minorHAnsi" w:hAnsiTheme="minorHAnsi" w:cstheme="minorBidi"/>
                <w:lang w:val="pt-PT"/>
              </w:rPr>
            </w:pPr>
            <w:r w:rsidRPr="00FB0E43">
              <w:rPr>
                <w:rFonts w:asciiTheme="minorHAnsi" w:eastAsiaTheme="minorHAnsi" w:hAnsiTheme="minorHAnsi" w:cstheme="minorBidi"/>
                <w:lang w:val="pt-PT"/>
              </w:rPr>
              <w:t>Que qualidades da sua loja de segunda mão favorita mais aprecia? O que o faz voltar e o que o atraiu em primeiro lugar</w:t>
            </w:r>
            <w:r>
              <w:rPr>
                <w:rFonts w:asciiTheme="minorHAnsi" w:eastAsiaTheme="minorHAnsi" w:hAnsiTheme="minorHAnsi" w:cstheme="minorBidi"/>
                <w:lang w:val="pt-PT"/>
              </w:rPr>
              <w:t>?</w:t>
            </w:r>
            <w:r w:rsidRPr="00FB0E43">
              <w:rPr>
                <w:rFonts w:asciiTheme="minorHAnsi" w:eastAsiaTheme="minorHAnsi" w:hAnsiTheme="minorHAnsi" w:cstheme="minorBidi"/>
                <w:lang w:val="pt-PT"/>
              </w:rPr>
              <w:t xml:space="preserve"> Deixe as suas respostas nos comentários abaixo</w:t>
            </w:r>
            <w:r w:rsidR="009371A0" w:rsidRPr="00FB0E43">
              <w:rPr>
                <w:rFonts w:asciiTheme="minorHAnsi" w:eastAsiaTheme="minorHAnsi" w:hAnsiTheme="minorHAnsi" w:cstheme="minorBidi"/>
                <w:lang w:val="pt-PT"/>
              </w:rPr>
              <w:t>.</w:t>
            </w:r>
          </w:p>
          <w:p w:rsidR="00083C34" w:rsidRPr="00FB0E43" w:rsidRDefault="000B0016" w:rsidP="009371A0">
            <w:pPr>
              <w:pStyle w:val="font7"/>
              <w:rPr>
                <w:lang w:val="pt-PT"/>
              </w:rPr>
            </w:pPr>
            <w:r w:rsidRPr="00FB0E43">
              <w:rPr>
                <w:lang w:val="pt-PT"/>
              </w:rPr>
              <w:br/>
            </w:r>
          </w:p>
        </w:tc>
      </w:tr>
      <w:tr w:rsidR="00083C34" w:rsidRPr="00B477C0" w:rsidTr="006142C6">
        <w:tc>
          <w:tcPr>
            <w:tcW w:w="10065" w:type="dxa"/>
            <w:gridSpan w:val="2"/>
          </w:tcPr>
          <w:p w:rsidR="00083C34" w:rsidRPr="00BC2B40" w:rsidRDefault="00BC2B40" w:rsidP="006142C6">
            <w:pPr>
              <w:spacing w:after="0" w:line="240" w:lineRule="auto"/>
              <w:jc w:val="both"/>
              <w:rPr>
                <w:b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lastRenderedPageBreak/>
              <w:t>Prática, método de intervenção e objetivos da abordagem</w:t>
            </w:r>
          </w:p>
          <w:p w:rsidR="004908BA" w:rsidRPr="00457D3B" w:rsidRDefault="00457D3B" w:rsidP="009371A0">
            <w:pPr>
              <w:spacing w:after="0" w:line="240" w:lineRule="auto"/>
              <w:rPr>
                <w:lang w:val="pt-PT"/>
              </w:rPr>
            </w:pPr>
            <w:r w:rsidRPr="00457D3B">
              <w:rPr>
                <w:lang w:val="pt-PT"/>
              </w:rPr>
              <w:t>As possibilidades de iniciar um pequeno negócio com material em segunda mão</w:t>
            </w:r>
          </w:p>
        </w:tc>
      </w:tr>
      <w:tr w:rsidR="00083C34" w:rsidRPr="00B477C0" w:rsidTr="006142C6">
        <w:tc>
          <w:tcPr>
            <w:tcW w:w="5245" w:type="dxa"/>
          </w:tcPr>
          <w:p w:rsidR="00083C34" w:rsidRPr="00BC2B40" w:rsidRDefault="00BC2B40" w:rsidP="006142C6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287E7A">
              <w:rPr>
                <w:b/>
                <w:u w:val="single"/>
                <w:lang w:val="pt-PT"/>
              </w:rPr>
              <w:t xml:space="preserve">Resultados (impactos sobre o público, </w:t>
            </w:r>
            <w:proofErr w:type="gramStart"/>
            <w:r w:rsidRPr="00287E7A">
              <w:rPr>
                <w:b/>
                <w:u w:val="single"/>
                <w:lang w:val="pt-PT"/>
              </w:rPr>
              <w:t>território</w:t>
            </w:r>
            <w:r w:rsidR="00083C34" w:rsidRPr="00BC2B40">
              <w:rPr>
                <w:b/>
                <w:u w:val="single"/>
                <w:lang w:val="pt-PT"/>
              </w:rPr>
              <w:t>, ...</w:t>
            </w:r>
            <w:proofErr w:type="gramEnd"/>
            <w:r w:rsidR="00083C34" w:rsidRPr="00BC2B40">
              <w:rPr>
                <w:b/>
                <w:u w:val="single"/>
                <w:lang w:val="pt-PT"/>
              </w:rPr>
              <w:t>)</w:t>
            </w:r>
          </w:p>
          <w:p w:rsidR="001F05C9" w:rsidRPr="00BC2B40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</w:p>
          <w:p w:rsidR="001F05C9" w:rsidRPr="00BC2B40" w:rsidRDefault="001F05C9" w:rsidP="009C6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pt-PT" w:eastAsia="sv-SE"/>
              </w:rPr>
            </w:pPr>
          </w:p>
          <w:p w:rsidR="00083C34" w:rsidRPr="00BC2B40" w:rsidRDefault="00083C34" w:rsidP="006142C6">
            <w:pPr>
              <w:spacing w:after="0" w:line="240" w:lineRule="auto"/>
              <w:rPr>
                <w:lang w:val="pt-PT"/>
              </w:rPr>
            </w:pPr>
          </w:p>
          <w:p w:rsidR="00083C34" w:rsidRPr="00BC2B40" w:rsidRDefault="00083C34" w:rsidP="00254199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lang w:val="pt-PT"/>
              </w:rPr>
            </w:pPr>
          </w:p>
        </w:tc>
        <w:tc>
          <w:tcPr>
            <w:tcW w:w="4820" w:type="dxa"/>
          </w:tcPr>
          <w:p w:rsidR="00083C34" w:rsidRPr="00257E55" w:rsidRDefault="00BC2B40" w:rsidP="006142C6">
            <w:pPr>
              <w:spacing w:after="0" w:line="240" w:lineRule="auto"/>
              <w:rPr>
                <w:b/>
                <w:u w:val="single"/>
                <w:lang w:val="pt-PT"/>
              </w:rPr>
            </w:pPr>
            <w:r w:rsidRPr="00DF34CF">
              <w:rPr>
                <w:b/>
                <w:u w:val="single"/>
                <w:lang w:val="pt-PT"/>
              </w:rPr>
              <w:lastRenderedPageBreak/>
              <w:t>Público-alvo</w:t>
            </w:r>
            <w:r w:rsidR="00083C34" w:rsidRPr="00257E55">
              <w:rPr>
                <w:b/>
                <w:u w:val="single"/>
                <w:lang w:val="pt-PT"/>
              </w:rPr>
              <w:t>:</w:t>
            </w:r>
          </w:p>
          <w:p w:rsidR="001F05C9" w:rsidRPr="00257E55" w:rsidRDefault="00457D3B" w:rsidP="00254199">
            <w:pPr>
              <w:spacing w:after="0" w:line="240" w:lineRule="auto"/>
              <w:rPr>
                <w:lang w:val="pt-PT"/>
              </w:rPr>
            </w:pPr>
            <w:r w:rsidRPr="00457D3B">
              <w:rPr>
                <w:lang w:val="pt-PT"/>
              </w:rPr>
              <w:t>Habitantes locais ou compradores</w:t>
            </w:r>
          </w:p>
          <w:p w:rsidR="001F05C9" w:rsidRPr="00257E55" w:rsidRDefault="001F05C9" w:rsidP="00254199">
            <w:pPr>
              <w:spacing w:after="0" w:line="240" w:lineRule="auto"/>
              <w:rPr>
                <w:lang w:val="pt-PT"/>
              </w:rPr>
            </w:pPr>
          </w:p>
          <w:p w:rsidR="00B24FA9" w:rsidRPr="00257E55" w:rsidRDefault="00B24FA9" w:rsidP="00254199">
            <w:pPr>
              <w:spacing w:after="0" w:line="240" w:lineRule="auto"/>
              <w:rPr>
                <w:lang w:val="pt-PT"/>
              </w:rPr>
            </w:pPr>
          </w:p>
          <w:p w:rsidR="00B24FA9" w:rsidRPr="00257E55" w:rsidRDefault="00B24FA9" w:rsidP="00254199">
            <w:pPr>
              <w:spacing w:after="0" w:line="240" w:lineRule="auto"/>
              <w:rPr>
                <w:lang w:val="pt-PT"/>
              </w:rPr>
            </w:pPr>
          </w:p>
        </w:tc>
      </w:tr>
      <w:tr w:rsidR="00083C34" w:rsidRPr="00BA0A8E" w:rsidTr="006142C6">
        <w:trPr>
          <w:trHeight w:val="1043"/>
        </w:trPr>
        <w:tc>
          <w:tcPr>
            <w:tcW w:w="10065" w:type="dxa"/>
            <w:gridSpan w:val="2"/>
          </w:tcPr>
          <w:p w:rsidR="00083C34" w:rsidRPr="00BC2B40" w:rsidRDefault="00BC2B40" w:rsidP="006142C6">
            <w:pPr>
              <w:spacing w:after="0" w:line="240" w:lineRule="auto"/>
              <w:rPr>
                <w:b/>
                <w:u w:val="single"/>
                <w:lang w:val="pt-PT"/>
              </w:rPr>
            </w:pPr>
            <w:r>
              <w:rPr>
                <w:b/>
                <w:u w:val="single"/>
                <w:lang w:val="pt-PT"/>
              </w:rPr>
              <w:t>Perspe</w:t>
            </w:r>
            <w:r w:rsidRPr="00287E7A">
              <w:rPr>
                <w:b/>
                <w:u w:val="single"/>
                <w:lang w:val="pt-PT"/>
              </w:rPr>
              <w:t>tiva de utilização e divulgação</w:t>
            </w:r>
            <w:r w:rsidR="00083C34" w:rsidRPr="00BC2B40">
              <w:rPr>
                <w:b/>
                <w:u w:val="single"/>
                <w:lang w:val="pt-PT"/>
              </w:rPr>
              <w:t>:</w:t>
            </w:r>
          </w:p>
          <w:p w:rsidR="001F05C9" w:rsidRPr="00BA0A8E" w:rsidRDefault="00457D3B" w:rsidP="004908BA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457D3B">
              <w:rPr>
                <w:b/>
                <w:lang w:val="en-GB"/>
              </w:rPr>
              <w:t>Bons</w:t>
            </w:r>
            <w:proofErr w:type="spellEnd"/>
            <w:r w:rsidRPr="00457D3B">
              <w:rPr>
                <w:b/>
                <w:lang w:val="en-GB"/>
              </w:rPr>
              <w:t xml:space="preserve"> </w:t>
            </w:r>
            <w:proofErr w:type="spellStart"/>
            <w:r w:rsidRPr="00457D3B">
              <w:rPr>
                <w:b/>
                <w:lang w:val="en-GB"/>
              </w:rPr>
              <w:t>conselhos</w:t>
            </w:r>
            <w:proofErr w:type="spellEnd"/>
          </w:p>
        </w:tc>
      </w:tr>
    </w:tbl>
    <w:p w:rsidR="003627B4" w:rsidRPr="00083C34" w:rsidRDefault="003627B4" w:rsidP="003627B4"/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DF09C8" w:rsidRPr="003627B4" w:rsidRDefault="00DF09C8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p w:rsidR="003627B4" w:rsidRPr="003627B4" w:rsidRDefault="003627B4" w:rsidP="003627B4">
      <w:pPr>
        <w:rPr>
          <w:lang w:val="en-US"/>
        </w:rPr>
      </w:pPr>
    </w:p>
    <w:sectPr w:rsidR="003627B4" w:rsidRPr="003627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C6" w:rsidRDefault="006142C6" w:rsidP="003627B4">
      <w:pPr>
        <w:spacing w:after="0" w:line="240" w:lineRule="auto"/>
      </w:pPr>
      <w:r>
        <w:separator/>
      </w:r>
    </w:p>
  </w:endnote>
  <w:endnote w:type="continuationSeparator" w:id="0">
    <w:p w:rsidR="006142C6" w:rsidRDefault="006142C6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C6" w:rsidRDefault="006142C6">
    <w:pPr>
      <w:pStyle w:val="Rodap"/>
    </w:pPr>
    <w:r>
      <w:rPr>
        <w:noProof/>
        <w:lang w:val="pt-PT" w:eastAsia="pt-PT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pt-PT" w:eastAsia="pt-PT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pt-PT" w:eastAsia="pt-PT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C6" w:rsidRDefault="006142C6" w:rsidP="003627B4">
      <w:pPr>
        <w:spacing w:after="0" w:line="240" w:lineRule="auto"/>
      </w:pPr>
      <w:r>
        <w:separator/>
      </w:r>
    </w:p>
  </w:footnote>
  <w:footnote w:type="continuationSeparator" w:id="0">
    <w:p w:rsidR="006142C6" w:rsidRDefault="006142C6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C6" w:rsidRDefault="006142C6">
    <w:pPr>
      <w:pStyle w:val="Cabealho"/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pt-PT" w:eastAsia="pt-PT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pt-PT" w:eastAsia="pt-PT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B4"/>
    <w:rsid w:val="00014AA7"/>
    <w:rsid w:val="00083C34"/>
    <w:rsid w:val="000B0016"/>
    <w:rsid w:val="000F75E8"/>
    <w:rsid w:val="001001B2"/>
    <w:rsid w:val="00154E55"/>
    <w:rsid w:val="001F05C9"/>
    <w:rsid w:val="00215476"/>
    <w:rsid w:val="00254199"/>
    <w:rsid w:val="00257E55"/>
    <w:rsid w:val="002B1147"/>
    <w:rsid w:val="00330F71"/>
    <w:rsid w:val="00335CCD"/>
    <w:rsid w:val="00345185"/>
    <w:rsid w:val="003627B4"/>
    <w:rsid w:val="00365A98"/>
    <w:rsid w:val="003B69CB"/>
    <w:rsid w:val="003F458B"/>
    <w:rsid w:val="00403107"/>
    <w:rsid w:val="00457D3B"/>
    <w:rsid w:val="0047524C"/>
    <w:rsid w:val="004908BA"/>
    <w:rsid w:val="005010F1"/>
    <w:rsid w:val="005A0FF8"/>
    <w:rsid w:val="005A6241"/>
    <w:rsid w:val="005B39DC"/>
    <w:rsid w:val="005D442B"/>
    <w:rsid w:val="006142C6"/>
    <w:rsid w:val="00630537"/>
    <w:rsid w:val="0064289E"/>
    <w:rsid w:val="006F7984"/>
    <w:rsid w:val="00712690"/>
    <w:rsid w:val="007B1CAA"/>
    <w:rsid w:val="00801310"/>
    <w:rsid w:val="008961A0"/>
    <w:rsid w:val="009371A0"/>
    <w:rsid w:val="0097178A"/>
    <w:rsid w:val="009754CF"/>
    <w:rsid w:val="009C654D"/>
    <w:rsid w:val="00A65651"/>
    <w:rsid w:val="00B24FA9"/>
    <w:rsid w:val="00B372AB"/>
    <w:rsid w:val="00B477C0"/>
    <w:rsid w:val="00BC2B40"/>
    <w:rsid w:val="00C151E8"/>
    <w:rsid w:val="00C224EB"/>
    <w:rsid w:val="00C47114"/>
    <w:rsid w:val="00D40EDF"/>
    <w:rsid w:val="00D81BE3"/>
    <w:rsid w:val="00DF09C8"/>
    <w:rsid w:val="00EB669B"/>
    <w:rsid w:val="00EC46DF"/>
    <w:rsid w:val="00EF7A3E"/>
    <w:rsid w:val="00F56018"/>
    <w:rsid w:val="00FB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paragraph" w:styleId="Cabealho2">
    <w:name w:val="heading 2"/>
    <w:basedOn w:val="Normal"/>
    <w:link w:val="Cabealho2Carter"/>
    <w:uiPriority w:val="9"/>
    <w:qFormat/>
    <w:rsid w:val="009C6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v-SE" w:eastAsia="sv-S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627B4"/>
  </w:style>
  <w:style w:type="paragraph" w:styleId="Rodap">
    <w:name w:val="footer"/>
    <w:basedOn w:val="Normal"/>
    <w:link w:val="RodapCarte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627B4"/>
  </w:style>
  <w:style w:type="paragraph" w:styleId="PargrafodaLista">
    <w:name w:val="List Paragraph"/>
    <w:basedOn w:val="Normal"/>
    <w:uiPriority w:val="34"/>
    <w:qFormat/>
    <w:rsid w:val="00083C34"/>
    <w:pPr>
      <w:ind w:left="720"/>
      <w:contextualSpacing/>
    </w:pPr>
  </w:style>
  <w:style w:type="character" w:customStyle="1" w:styleId="xbe">
    <w:name w:val="_xbe"/>
    <w:basedOn w:val="Tipodeletrapredefinidodopargrafo"/>
    <w:rsid w:val="009C654D"/>
  </w:style>
  <w:style w:type="character" w:styleId="Hiperligao">
    <w:name w:val="Hyperlink"/>
    <w:basedOn w:val="Tipodeletrapredefinidodopargrafo"/>
    <w:uiPriority w:val="99"/>
    <w:semiHidden/>
    <w:unhideWhenUsed/>
    <w:rsid w:val="009C654D"/>
    <w:rPr>
      <w:color w:val="0000FF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C654D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Forte">
    <w:name w:val="Strong"/>
    <w:basedOn w:val="Tipodeletrapredefinidodopargrafo"/>
    <w:uiPriority w:val="22"/>
    <w:qFormat/>
    <w:rsid w:val="009C65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6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customStyle="1" w:styleId="lead">
    <w:name w:val="lead"/>
    <w:basedOn w:val="Tipodeletrapredefinidodopargrafo"/>
    <w:rsid w:val="009C654D"/>
  </w:style>
  <w:style w:type="character" w:styleId="nfase">
    <w:name w:val="Emphasis"/>
    <w:basedOn w:val="Tipodeletrapredefinidodopargrafo"/>
    <w:uiPriority w:val="20"/>
    <w:qFormat/>
    <w:rsid w:val="000B0016"/>
    <w:rPr>
      <w:i/>
      <w:iCs/>
    </w:rPr>
  </w:style>
  <w:style w:type="paragraph" w:customStyle="1" w:styleId="font7">
    <w:name w:val="font_7"/>
    <w:basedOn w:val="Normal"/>
    <w:rsid w:val="000B0016"/>
    <w:pPr>
      <w:spacing w:after="292" w:line="240" w:lineRule="auto"/>
    </w:pPr>
    <w:rPr>
      <w:rFonts w:ascii="Times New Roman" w:eastAsia="Times New Roman" w:hAnsi="Times New Roman"/>
      <w:color w:val="475156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070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9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16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7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9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9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34577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1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884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09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mallbiztrends.com/small-business-loan?tr=startup_content_but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1216</Words>
  <Characters>6571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ASYS</cp:lastModifiedBy>
  <cp:revision>18</cp:revision>
  <dcterms:created xsi:type="dcterms:W3CDTF">2018-12-30T10:48:00Z</dcterms:created>
  <dcterms:modified xsi:type="dcterms:W3CDTF">2019-01-02T16:02:00Z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
    </vt:lpwstr>
  </property>
  <property fmtid="{D5CDD505-2E9C-101B-9397-08002B2CF9AE}" pid="25" name="Beskrivning">
    <vt:lpwstr>Example from Sweden - shopping second hand in a mall</vt:lpwstr>
  </property>
</Properties>
</file>