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9"/>
        <w:gridCol w:w="495"/>
        <w:gridCol w:w="5033"/>
      </w:tblGrid>
      <w:tr w:rsidR="00AE4D16" w:rsidRPr="009B5DE9" w14:paraId="46205299" w14:textId="77777777" w:rsidTr="00604877">
        <w:trPr>
          <w:trHeight w:val="113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14:paraId="5A3F2146" w14:textId="77777777" w:rsidR="00AE4D16" w:rsidRPr="001B2834" w:rsidRDefault="00AE4D16" w:rsidP="00604877">
            <w:pPr>
              <w:spacing w:after="0" w:line="240" w:lineRule="auto"/>
              <w:rPr>
                <w:b/>
                <w:lang w:val="pt-PT"/>
              </w:rPr>
            </w:pPr>
            <w:r w:rsidRPr="001B2834">
              <w:rPr>
                <w:b/>
                <w:u w:val="single"/>
                <w:lang w:val="pt-PT"/>
              </w:rPr>
              <w:t>Nome do evento Local</w:t>
            </w:r>
            <w:r w:rsidRPr="001B2834">
              <w:rPr>
                <w:b/>
                <w:lang w:val="pt-PT"/>
              </w:rPr>
              <w:t xml:space="preserve">: </w:t>
            </w:r>
          </w:p>
          <w:p w14:paraId="42EC5B63" w14:textId="77777777" w:rsidR="00AE4D16" w:rsidRPr="001B2834" w:rsidRDefault="00AE4D16" w:rsidP="00604877">
            <w:pPr>
              <w:spacing w:after="0" w:line="240" w:lineRule="auto"/>
              <w:rPr>
                <w:b/>
                <w:lang w:val="pt-PT"/>
              </w:rPr>
            </w:pPr>
          </w:p>
          <w:p w14:paraId="007AC075" w14:textId="77777777" w:rsidR="00AE4D16" w:rsidRPr="001B2834" w:rsidRDefault="00AE4D16" w:rsidP="00604877">
            <w:pPr>
              <w:spacing w:after="0" w:line="240" w:lineRule="auto"/>
              <w:rPr>
                <w:b/>
                <w:lang w:val="pt-PT"/>
              </w:rPr>
            </w:pPr>
            <w:bookmarkStart w:id="0" w:name="_Hlk535400490"/>
            <w:r w:rsidRPr="001B2834">
              <w:rPr>
                <w:lang w:val="pt-PT"/>
              </w:rPr>
              <w:t xml:space="preserve"> </w:t>
            </w:r>
            <w:bookmarkStart w:id="1" w:name="_GoBack"/>
            <w:r w:rsidRPr="00C77896">
              <w:rPr>
                <w:b/>
                <w:lang w:val="pt-PT"/>
              </w:rPr>
              <w:t>SESSÃO</w:t>
            </w:r>
            <w:r>
              <w:rPr>
                <w:lang w:val="pt-PT"/>
              </w:rPr>
              <w:t xml:space="preserve"> </w:t>
            </w:r>
            <w:r w:rsidRPr="00737D82">
              <w:rPr>
                <w:b/>
                <w:lang w:val="pt-PT"/>
              </w:rPr>
              <w:t>CÓDIGO ECOLÓGICO</w:t>
            </w:r>
            <w:bookmarkEnd w:id="0"/>
            <w:bookmarkEnd w:id="1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0035F3AB" w14:textId="77777777" w:rsidR="00AE4D16" w:rsidRPr="009B5DE9" w:rsidRDefault="00AE4D16" w:rsidP="00604877">
            <w:pPr>
              <w:spacing w:after="0" w:line="240" w:lineRule="auto"/>
              <w:rPr>
                <w:b/>
                <w:lang w:val="pt-PT"/>
              </w:rPr>
            </w:pPr>
            <w:r w:rsidRPr="009B5DE9">
              <w:rPr>
                <w:b/>
                <w:u w:val="single"/>
                <w:lang w:val="pt-PT"/>
              </w:rPr>
              <w:t>Contacto</w:t>
            </w:r>
            <w:r w:rsidRPr="009B5DE9">
              <w:rPr>
                <w:b/>
                <w:lang w:val="pt-PT"/>
              </w:rPr>
              <w:t xml:space="preserve">: </w:t>
            </w:r>
          </w:p>
          <w:p w14:paraId="30D18C37" w14:textId="77777777" w:rsidR="00AE4D16" w:rsidRPr="009B5DE9" w:rsidRDefault="00AE4D16" w:rsidP="00604877">
            <w:pPr>
              <w:spacing w:after="0" w:line="240" w:lineRule="auto"/>
              <w:rPr>
                <w:b/>
                <w:lang w:val="pt-PT"/>
              </w:rPr>
            </w:pPr>
          </w:p>
          <w:p w14:paraId="71FCD595" w14:textId="77777777" w:rsidR="00AE4D16" w:rsidRPr="009B5DE9" w:rsidRDefault="00AE4D16" w:rsidP="00604877">
            <w:pPr>
              <w:spacing w:after="0" w:line="240" w:lineRule="auto"/>
              <w:rPr>
                <w:b/>
                <w:lang w:val="pt-PT"/>
              </w:rPr>
            </w:pPr>
            <w:r w:rsidRPr="009B5DE9">
              <w:rPr>
                <w:b/>
                <w:lang w:val="pt-PT"/>
              </w:rPr>
              <w:t>ISQ</w:t>
            </w:r>
          </w:p>
          <w:p w14:paraId="0B9AA107" w14:textId="77777777" w:rsidR="00AE4D16" w:rsidRPr="009B5DE9" w:rsidRDefault="00AE4D16" w:rsidP="00604877">
            <w:pPr>
              <w:spacing w:after="0" w:line="240" w:lineRule="auto"/>
              <w:rPr>
                <w:b/>
                <w:lang w:val="pt-PT"/>
              </w:rPr>
            </w:pPr>
            <w:r w:rsidRPr="009B5DE9">
              <w:rPr>
                <w:b/>
                <w:lang w:val="pt-PT"/>
              </w:rPr>
              <w:t>formacao@isq.pt</w:t>
            </w:r>
          </w:p>
        </w:tc>
      </w:tr>
      <w:tr w:rsidR="00AE4D16" w:rsidRPr="009B5DE9" w14:paraId="218432CF" w14:textId="77777777" w:rsidTr="00604877">
        <w:trPr>
          <w:trHeight w:val="1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953E" w14:textId="77777777" w:rsidR="00AE4D16" w:rsidRPr="001C5A01" w:rsidRDefault="00AE4D16" w:rsidP="00604877">
            <w:pPr>
              <w:spacing w:after="0" w:line="240" w:lineRule="auto"/>
              <w:rPr>
                <w:b/>
                <w:u w:val="single"/>
                <w:lang w:val="en-GB"/>
              </w:rPr>
            </w:pPr>
            <w:proofErr w:type="spellStart"/>
            <w:r>
              <w:rPr>
                <w:b/>
                <w:bCs/>
                <w:u w:val="single"/>
                <w:lang w:val="en-GB"/>
              </w:rPr>
              <w:t>Período</w:t>
            </w:r>
            <w:proofErr w:type="spellEnd"/>
            <w:r w:rsidRPr="001C5A01">
              <w:rPr>
                <w:b/>
                <w:bCs/>
                <w:u w:val="single"/>
                <w:lang w:val="en-GB"/>
              </w:rPr>
              <w:t>:</w:t>
            </w:r>
          </w:p>
          <w:p w14:paraId="6123474F" w14:textId="77777777" w:rsidR="00AE4D16" w:rsidRPr="001C5A01" w:rsidRDefault="00AE4D16" w:rsidP="00604877">
            <w:pPr>
              <w:spacing w:after="0" w:line="240" w:lineRule="auto"/>
              <w:rPr>
                <w:b/>
                <w:u w:val="single"/>
                <w:lang w:val="en-GB"/>
              </w:rPr>
            </w:pPr>
          </w:p>
          <w:p w14:paraId="21738F19" w14:textId="77777777" w:rsidR="00AE4D16" w:rsidRPr="0081442C" w:rsidRDefault="00AE4D16" w:rsidP="00604877">
            <w:pPr>
              <w:spacing w:after="0" w:line="240" w:lineRule="auto"/>
              <w:rPr>
                <w:lang w:val="en-GB"/>
              </w:rPr>
            </w:pPr>
            <w:r w:rsidRPr="0081442C">
              <w:rPr>
                <w:lang w:val="en-GB"/>
              </w:rPr>
              <w:t xml:space="preserve">30 </w:t>
            </w:r>
            <w:r>
              <w:rPr>
                <w:lang w:val="en-GB"/>
              </w:rPr>
              <w:t>m</w:t>
            </w:r>
            <w:r w:rsidRPr="0081442C">
              <w:rPr>
                <w:lang w:val="en-GB"/>
              </w:rPr>
              <w:t>ai</w:t>
            </w:r>
            <w:r>
              <w:rPr>
                <w:lang w:val="en-GB"/>
              </w:rPr>
              <w:t>o</w:t>
            </w:r>
            <w:r w:rsidRPr="0081442C">
              <w:rPr>
                <w:lang w:val="en-GB"/>
              </w:rPr>
              <w:t xml:space="preserve">-5 </w:t>
            </w:r>
            <w:proofErr w:type="spellStart"/>
            <w:r>
              <w:rPr>
                <w:lang w:val="en-GB"/>
              </w:rPr>
              <w:t>junho</w:t>
            </w:r>
            <w:proofErr w:type="spellEnd"/>
            <w:r w:rsidRPr="0081442C">
              <w:rPr>
                <w:lang w:val="en-GB"/>
              </w:rPr>
              <w:t xml:space="preserve"> 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6D0C" w14:textId="77777777" w:rsidR="00AE4D16" w:rsidRPr="009B5DE9" w:rsidRDefault="00AE4D16" w:rsidP="00604877">
            <w:pPr>
              <w:spacing w:after="0" w:line="240" w:lineRule="auto"/>
              <w:rPr>
                <w:b/>
                <w:u w:val="single"/>
                <w:lang w:val="pt-PT"/>
              </w:rPr>
            </w:pPr>
            <w:r w:rsidRPr="009B5DE9">
              <w:rPr>
                <w:b/>
                <w:bCs/>
                <w:u w:val="single"/>
                <w:lang w:val="pt-PT"/>
              </w:rPr>
              <w:t>Grupo-alvo:</w:t>
            </w:r>
          </w:p>
          <w:p w14:paraId="277563B1" w14:textId="77777777" w:rsidR="00AE4D16" w:rsidRPr="009B5DE9" w:rsidRDefault="00AE4D16" w:rsidP="00604877">
            <w:pPr>
              <w:spacing w:after="0" w:line="240" w:lineRule="auto"/>
              <w:rPr>
                <w:b/>
                <w:u w:val="single"/>
                <w:lang w:val="pt-PT"/>
              </w:rPr>
            </w:pPr>
          </w:p>
          <w:p w14:paraId="5D7E3A37" w14:textId="77777777" w:rsidR="00AE4D16" w:rsidRPr="009B5DE9" w:rsidRDefault="00AE4D16" w:rsidP="00604877">
            <w:pPr>
              <w:spacing w:after="0" w:line="240" w:lineRule="auto"/>
              <w:rPr>
                <w:lang w:val="pt-PT"/>
              </w:rPr>
            </w:pPr>
            <w:r w:rsidRPr="009B5DE9">
              <w:rPr>
                <w:lang w:val="pt-PT"/>
              </w:rPr>
              <w:t>Sessões de aprendizagem ISQ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43AB" w14:textId="77777777" w:rsidR="00AE4D16" w:rsidRPr="009B5DE9" w:rsidRDefault="00AE4D16" w:rsidP="00604877">
            <w:pPr>
              <w:spacing w:after="0" w:line="240" w:lineRule="auto"/>
              <w:ind w:left="34"/>
              <w:rPr>
                <w:b/>
                <w:u w:val="single"/>
                <w:lang w:val="pt-PT"/>
              </w:rPr>
            </w:pPr>
            <w:r w:rsidRPr="009B5DE9">
              <w:rPr>
                <w:lang w:val="pt-PT"/>
              </w:rPr>
              <w:t xml:space="preserve"> </w:t>
            </w:r>
            <w:r w:rsidRPr="009B5DE9">
              <w:rPr>
                <w:b/>
                <w:u w:val="single"/>
                <w:lang w:val="pt-PT"/>
              </w:rPr>
              <w:t>Objetivo:</w:t>
            </w:r>
          </w:p>
          <w:p w14:paraId="760CE257" w14:textId="77777777" w:rsidR="00AE4D16" w:rsidRPr="009B5DE9" w:rsidRDefault="00AE4D16" w:rsidP="00604877">
            <w:pPr>
              <w:spacing w:after="0" w:line="240" w:lineRule="auto"/>
              <w:ind w:left="34"/>
              <w:rPr>
                <w:b/>
                <w:u w:val="single"/>
                <w:lang w:val="pt-PT"/>
              </w:rPr>
            </w:pPr>
          </w:p>
          <w:p w14:paraId="67542109" w14:textId="77777777" w:rsidR="00AE4D16" w:rsidRPr="009B5DE9" w:rsidRDefault="00AE4D16" w:rsidP="00604877">
            <w:pPr>
              <w:spacing w:after="0" w:line="240" w:lineRule="auto"/>
              <w:ind w:left="34"/>
              <w:rPr>
                <w:lang w:val="pt-PT"/>
              </w:rPr>
            </w:pPr>
            <w:r w:rsidRPr="009B5DE9">
              <w:rPr>
                <w:lang w:val="pt-PT"/>
              </w:rPr>
              <w:t>Esta ativid</w:t>
            </w:r>
            <w:r>
              <w:rPr>
                <w:lang w:val="pt-PT"/>
              </w:rPr>
              <w:t>ade, integrada no Projeto Co-Cre</w:t>
            </w:r>
            <w:r w:rsidRPr="009B5DE9">
              <w:rPr>
                <w:lang w:val="pt-PT"/>
              </w:rPr>
              <w:t>ative Youth, visa envolver todas as sessões de Formação ISQ, atr</w:t>
            </w:r>
            <w:r>
              <w:rPr>
                <w:lang w:val="pt-PT"/>
              </w:rPr>
              <w:t>a</w:t>
            </w:r>
            <w:r w:rsidRPr="009B5DE9">
              <w:rPr>
                <w:lang w:val="pt-PT"/>
              </w:rPr>
              <w:t xml:space="preserve">vés de um </w:t>
            </w:r>
            <w:r w:rsidRPr="00FA5C51">
              <w:rPr>
                <w:lang w:val="pt-PT"/>
              </w:rPr>
              <w:t>CÓDIGO ECOLÓGICO</w:t>
            </w:r>
            <w:r w:rsidRPr="009B5DE9">
              <w:rPr>
                <w:lang w:val="pt-PT"/>
              </w:rPr>
              <w:t>, para criar consciencialização ambiental no Departamento de Formação do ISQ.</w:t>
            </w:r>
          </w:p>
        </w:tc>
      </w:tr>
      <w:tr w:rsidR="00AE4D16" w:rsidRPr="009B5DE9" w14:paraId="7CD51502" w14:textId="77777777" w:rsidTr="00604877">
        <w:trPr>
          <w:trHeight w:val="113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DEF30" w14:textId="77777777" w:rsidR="00AE4D16" w:rsidRDefault="00AE4D16" w:rsidP="00604877">
            <w:pPr>
              <w:spacing w:after="0" w:line="240" w:lineRule="auto"/>
              <w:ind w:left="34"/>
              <w:rPr>
                <w:b/>
                <w:u w:val="single"/>
                <w:lang w:val="en-GB"/>
              </w:rPr>
            </w:pPr>
            <w:proofErr w:type="spellStart"/>
            <w:r w:rsidRPr="00E45A3C">
              <w:rPr>
                <w:b/>
                <w:u w:val="single"/>
                <w:lang w:val="en-GB"/>
              </w:rPr>
              <w:t>Progra</w:t>
            </w:r>
            <w:r>
              <w:rPr>
                <w:b/>
                <w:u w:val="single"/>
                <w:lang w:val="en-GB"/>
              </w:rPr>
              <w:t>ma</w:t>
            </w:r>
            <w:proofErr w:type="spellEnd"/>
          </w:p>
          <w:p w14:paraId="30EDE2EC" w14:textId="77777777" w:rsidR="00AE4D16" w:rsidRDefault="00AE4D16" w:rsidP="00AE4D16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Ví</w:t>
            </w:r>
            <w:r w:rsidRPr="0081442C">
              <w:rPr>
                <w:lang w:val="en-GB"/>
              </w:rPr>
              <w:t>deo</w:t>
            </w:r>
            <w:proofErr w:type="spellEnd"/>
            <w:r w:rsidRPr="0081442C">
              <w:rPr>
                <w:lang w:val="en-GB"/>
              </w:rPr>
              <w:t xml:space="preserve"> “Circular Economy – Cradle to cradle”</w:t>
            </w:r>
          </w:p>
          <w:p w14:paraId="31275373" w14:textId="77777777" w:rsidR="00AE4D16" w:rsidRPr="0081442C" w:rsidRDefault="00AE4D16" w:rsidP="00AE4D16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Jogo do Kahoot </w:t>
            </w:r>
          </w:p>
          <w:p w14:paraId="4CB922D7" w14:textId="77777777" w:rsidR="00AE4D16" w:rsidRPr="009B5DE9" w:rsidRDefault="00AE4D16" w:rsidP="00AE4D16">
            <w:pPr>
              <w:numPr>
                <w:ilvl w:val="0"/>
                <w:numId w:val="1"/>
              </w:numPr>
              <w:spacing w:after="0" w:line="240" w:lineRule="auto"/>
              <w:rPr>
                <w:lang w:val="pt-PT"/>
              </w:rPr>
            </w:pPr>
            <w:r w:rsidRPr="009B5DE9">
              <w:rPr>
                <w:lang w:val="pt-PT"/>
              </w:rPr>
              <w:t xml:space="preserve">Webquest: Vamos </w:t>
            </w:r>
            <w:r>
              <w:rPr>
                <w:lang w:val="pt-PT"/>
              </w:rPr>
              <w:t>escrever um código ecológico</w:t>
            </w:r>
          </w:p>
          <w:p w14:paraId="757A778E" w14:textId="77777777" w:rsidR="00AE4D16" w:rsidRPr="009B5DE9" w:rsidRDefault="00AE4D16" w:rsidP="00AE4D16">
            <w:pPr>
              <w:numPr>
                <w:ilvl w:val="0"/>
                <w:numId w:val="1"/>
              </w:numPr>
              <w:spacing w:after="0" w:line="240" w:lineRule="auto"/>
              <w:rPr>
                <w:lang w:val="pt-PT"/>
              </w:rPr>
            </w:pPr>
            <w:r w:rsidRPr="009B5DE9">
              <w:rPr>
                <w:lang w:val="pt-PT"/>
              </w:rPr>
              <w:t xml:space="preserve">Sessões práticas – </w:t>
            </w:r>
            <w:r>
              <w:rPr>
                <w:lang w:val="pt-PT"/>
              </w:rPr>
              <w:t>construi</w:t>
            </w:r>
            <w:r w:rsidRPr="009B5DE9">
              <w:rPr>
                <w:lang w:val="pt-PT"/>
              </w:rPr>
              <w:t xml:space="preserve">r um </w:t>
            </w:r>
            <w:r>
              <w:rPr>
                <w:lang w:val="pt-PT"/>
              </w:rPr>
              <w:t>código ecológico através de materiais reciclados</w:t>
            </w:r>
            <w:r w:rsidRPr="009B5DE9">
              <w:rPr>
                <w:lang w:val="pt-PT"/>
              </w:rPr>
              <w:t xml:space="preserve"> </w:t>
            </w:r>
          </w:p>
          <w:p w14:paraId="7649808A" w14:textId="77777777" w:rsidR="00AE4D16" w:rsidRPr="009B5DE9" w:rsidRDefault="00AE4D16" w:rsidP="00604877">
            <w:pPr>
              <w:spacing w:after="0" w:line="240" w:lineRule="auto"/>
              <w:ind w:left="394"/>
              <w:rPr>
                <w:b/>
                <w:u w:val="single"/>
                <w:lang w:val="pt-PT"/>
              </w:rPr>
            </w:pPr>
          </w:p>
        </w:tc>
      </w:tr>
      <w:tr w:rsidR="00AE4D16" w:rsidRPr="009B5DE9" w14:paraId="7A99D4B6" w14:textId="77777777" w:rsidTr="00604877">
        <w:trPr>
          <w:trHeight w:val="96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34"/>
            </w:tblGrid>
            <w:tr w:rsidR="00AE4D16" w:rsidRPr="00B201D8" w14:paraId="06FA1C49" w14:textId="77777777" w:rsidTr="00604877">
              <w:trPr>
                <w:trHeight w:val="951"/>
              </w:trPr>
              <w:tc>
                <w:tcPr>
                  <w:tcW w:w="9834" w:type="dxa"/>
                  <w:hideMark/>
                </w:tcPr>
                <w:p w14:paraId="1593D6B4" w14:textId="77777777" w:rsidR="00AE4D16" w:rsidRPr="009B5DE9" w:rsidRDefault="00AE4D16" w:rsidP="00604877">
                  <w:pPr>
                    <w:spacing w:after="0" w:line="240" w:lineRule="auto"/>
                    <w:rPr>
                      <w:b/>
                      <w:u w:val="single"/>
                      <w:lang w:val="pt-PT"/>
                    </w:rPr>
                  </w:pPr>
                  <w:r>
                    <w:rPr>
                      <w:b/>
                      <w:bCs/>
                      <w:u w:val="single"/>
                      <w:lang w:val="pt-PT"/>
                    </w:rPr>
                    <w:t>Parceiros envolvido</w:t>
                  </w:r>
                  <w:r w:rsidRPr="009B5DE9">
                    <w:rPr>
                      <w:b/>
                      <w:bCs/>
                      <w:u w:val="single"/>
                      <w:lang w:val="pt-PT"/>
                    </w:rPr>
                    <w:t>s na organização:</w:t>
                  </w:r>
                </w:p>
                <w:p w14:paraId="63A07D4C" w14:textId="77777777" w:rsidR="00AE4D16" w:rsidRPr="009B5DE9" w:rsidRDefault="00AE4D16" w:rsidP="00604877">
                  <w:pPr>
                    <w:spacing w:after="0" w:line="240" w:lineRule="auto"/>
                    <w:rPr>
                      <w:b/>
                      <w:u w:val="single"/>
                      <w:lang w:val="pt-PT"/>
                    </w:rPr>
                  </w:pPr>
                </w:p>
                <w:p w14:paraId="1EF3B882" w14:textId="77777777" w:rsidR="00AE4D16" w:rsidRPr="009B5DE9" w:rsidRDefault="00AE4D16" w:rsidP="00604877">
                  <w:pPr>
                    <w:spacing w:after="0" w:line="240" w:lineRule="auto"/>
                    <w:rPr>
                      <w:lang w:val="pt-PT"/>
                    </w:rPr>
                  </w:pPr>
                  <w:r w:rsidRPr="00C64E58">
                    <w:rPr>
                      <w:rFonts w:cstheme="minorHAnsi"/>
                      <w:lang w:val="pt-PT"/>
                    </w:rPr>
                    <w:t>Não esteve envolvido nenhum parceiro externo</w:t>
                  </w:r>
                  <w:r w:rsidRPr="009B5DE9">
                    <w:rPr>
                      <w:lang w:val="pt-PT"/>
                    </w:rPr>
                    <w:t xml:space="preserve">. </w:t>
                  </w:r>
                </w:p>
              </w:tc>
            </w:tr>
          </w:tbl>
          <w:p w14:paraId="441BD3D1" w14:textId="77777777" w:rsidR="00AE4D16" w:rsidRPr="009B5DE9" w:rsidRDefault="00AE4D16" w:rsidP="00604877">
            <w:pPr>
              <w:spacing w:after="0" w:line="240" w:lineRule="auto"/>
              <w:rPr>
                <w:b/>
                <w:lang w:val="pt-PT"/>
              </w:rPr>
            </w:pPr>
          </w:p>
        </w:tc>
      </w:tr>
      <w:tr w:rsidR="00AE4D16" w:rsidRPr="001C5A01" w14:paraId="1D3822B6" w14:textId="77777777" w:rsidTr="00604877">
        <w:trPr>
          <w:trHeight w:val="772"/>
        </w:trPr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3782" w14:textId="77777777" w:rsidR="00AE4D16" w:rsidRPr="009B5DE9" w:rsidRDefault="00AE4D16" w:rsidP="00604877">
            <w:pPr>
              <w:spacing w:after="0" w:line="240" w:lineRule="auto"/>
              <w:rPr>
                <w:b/>
                <w:u w:val="single"/>
                <w:lang w:val="pt-PT"/>
              </w:rPr>
            </w:pPr>
            <w:r w:rsidRPr="009B5DE9">
              <w:rPr>
                <w:b/>
                <w:u w:val="single"/>
                <w:lang w:val="pt-PT"/>
              </w:rPr>
              <w:t>Contexto de implementação</w:t>
            </w:r>
          </w:p>
          <w:p w14:paraId="70987DEB" w14:textId="77777777" w:rsidR="00AE4D16" w:rsidRPr="009B5DE9" w:rsidRDefault="00AE4D16" w:rsidP="00604877">
            <w:pPr>
              <w:spacing w:after="0" w:line="240" w:lineRule="auto"/>
              <w:rPr>
                <w:sz w:val="20"/>
                <w:lang w:val="pt-PT"/>
              </w:rPr>
            </w:pPr>
          </w:p>
          <w:p w14:paraId="25239EC7" w14:textId="77777777" w:rsidR="00AE4D16" w:rsidRPr="009B5DE9" w:rsidRDefault="00AE4D16" w:rsidP="00604877">
            <w:pPr>
              <w:spacing w:after="0" w:line="240" w:lineRule="auto"/>
              <w:rPr>
                <w:sz w:val="20"/>
                <w:lang w:val="pt-PT"/>
              </w:rPr>
            </w:pPr>
          </w:p>
          <w:p w14:paraId="628EFC40" w14:textId="77777777" w:rsidR="00AE4D16" w:rsidRPr="009B5DE9" w:rsidRDefault="00AE4D16" w:rsidP="00604877">
            <w:pPr>
              <w:spacing w:after="0" w:line="240" w:lineRule="auto"/>
              <w:rPr>
                <w:sz w:val="20"/>
                <w:lang w:val="pt-PT"/>
              </w:rPr>
            </w:pPr>
            <w:r>
              <w:rPr>
                <w:lang w:val="pt-PT"/>
              </w:rPr>
              <w:t>E</w:t>
            </w:r>
            <w:r w:rsidRPr="009B5DE9">
              <w:rPr>
                <w:lang w:val="pt-PT"/>
              </w:rPr>
              <w:t xml:space="preserve">vento interno para os </w:t>
            </w:r>
            <w:r>
              <w:rPr>
                <w:lang w:val="pt-PT"/>
              </w:rPr>
              <w:t>cursos</w:t>
            </w:r>
            <w:r w:rsidRPr="009B5DE9">
              <w:rPr>
                <w:lang w:val="pt-PT"/>
              </w:rPr>
              <w:t xml:space="preserve"> de Formaç</w:t>
            </w:r>
            <w:r>
              <w:rPr>
                <w:lang w:val="pt-PT"/>
              </w:rPr>
              <w:t>ão</w:t>
            </w:r>
            <w:r w:rsidRPr="009B5DE9">
              <w:rPr>
                <w:lang w:val="pt-PT"/>
              </w:rPr>
              <w:t xml:space="preserve"> ISQ 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19CA" w14:textId="77777777" w:rsidR="00AE4D16" w:rsidRPr="009B5DE9" w:rsidRDefault="00AE4D16" w:rsidP="00604877">
            <w:pPr>
              <w:spacing w:after="0" w:line="240" w:lineRule="auto"/>
              <w:rPr>
                <w:sz w:val="20"/>
                <w:lang w:val="pt-PT"/>
              </w:rPr>
            </w:pPr>
          </w:p>
          <w:p w14:paraId="419A1B7F" w14:textId="77777777" w:rsidR="00AE4D16" w:rsidRDefault="00AE4D16" w:rsidP="00604877">
            <w:pPr>
              <w:spacing w:after="0" w:line="240" w:lineRule="auto"/>
              <w:rPr>
                <w:noProof/>
                <w:lang w:val="en-GB" w:eastAsia="en-GB"/>
              </w:rPr>
            </w:pPr>
            <w:r w:rsidRPr="0081442C">
              <w:rPr>
                <w:noProof/>
                <w:lang w:val="en-GB" w:eastAsia="en-GB"/>
              </w:rPr>
              <w:drawing>
                <wp:inline distT="0" distB="0" distL="0" distR="0" wp14:anchorId="5B36B3FC" wp14:editId="5CA3B9BD">
                  <wp:extent cx="3057525" cy="2095500"/>
                  <wp:effectExtent l="0" t="0" r="9525" b="0"/>
                  <wp:docPr id="504" name="Image 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1DAB0E" w14:textId="77777777" w:rsidR="00AE4D16" w:rsidRPr="001C5A01" w:rsidRDefault="00AE4D16" w:rsidP="00604877">
            <w:pPr>
              <w:spacing w:after="0" w:line="240" w:lineRule="auto"/>
              <w:rPr>
                <w:sz w:val="20"/>
                <w:lang w:val="en-GB"/>
              </w:rPr>
            </w:pPr>
          </w:p>
        </w:tc>
      </w:tr>
      <w:tr w:rsidR="00AE4D16" w:rsidRPr="00B95E48" w14:paraId="3EE2C93A" w14:textId="77777777" w:rsidTr="00604877"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65CE" w14:textId="77777777" w:rsidR="00AE4D16" w:rsidRDefault="00AE4D16" w:rsidP="00604877">
            <w:pPr>
              <w:spacing w:after="0" w:line="240" w:lineRule="auto"/>
              <w:jc w:val="both"/>
              <w:rPr>
                <w:sz w:val="20"/>
                <w:lang w:val="en-GB"/>
              </w:rPr>
            </w:pPr>
            <w:r w:rsidRPr="005422A5"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101976C8" wp14:editId="3BEE9872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136525</wp:posOffset>
                  </wp:positionV>
                  <wp:extent cx="3076575" cy="1696085"/>
                  <wp:effectExtent l="0" t="0" r="9525" b="0"/>
                  <wp:wrapThrough wrapText="bothSides">
                    <wp:wrapPolygon edited="0">
                      <wp:start x="0" y="0"/>
                      <wp:lineTo x="0" y="21349"/>
                      <wp:lineTo x="21533" y="21349"/>
                      <wp:lineTo x="21533" y="0"/>
                      <wp:lineTo x="0" y="0"/>
                    </wp:wrapPolygon>
                  </wp:wrapThrough>
                  <wp:docPr id="503" name="Image 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169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864077" w14:textId="77777777" w:rsidR="00AE4D16" w:rsidRDefault="00AE4D16" w:rsidP="00604877">
            <w:pPr>
              <w:spacing w:after="0" w:line="240" w:lineRule="auto"/>
              <w:jc w:val="both"/>
              <w:rPr>
                <w:sz w:val="20"/>
                <w:lang w:val="en-GB"/>
              </w:rPr>
            </w:pPr>
          </w:p>
          <w:p w14:paraId="7B63EAA5" w14:textId="77777777" w:rsidR="00AE4D16" w:rsidRDefault="00AE4D16" w:rsidP="00604877">
            <w:pPr>
              <w:spacing w:after="0" w:line="240" w:lineRule="auto"/>
              <w:jc w:val="both"/>
              <w:rPr>
                <w:sz w:val="20"/>
                <w:lang w:val="en-GB"/>
              </w:rPr>
            </w:pPr>
            <w:r w:rsidRPr="0081442C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4B5B1352" wp14:editId="00011CB1">
                  <wp:extent cx="3057525" cy="2162175"/>
                  <wp:effectExtent l="0" t="0" r="9525" b="9525"/>
                  <wp:docPr id="502" name="Image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2DBED7" w14:textId="77777777" w:rsidR="00AE4D16" w:rsidRDefault="00AE4D16" w:rsidP="00604877">
            <w:pPr>
              <w:spacing w:after="0" w:line="240" w:lineRule="auto"/>
              <w:jc w:val="both"/>
              <w:rPr>
                <w:sz w:val="20"/>
                <w:lang w:val="en-GB"/>
              </w:rPr>
            </w:pPr>
          </w:p>
          <w:p w14:paraId="4CFF2488" w14:textId="77777777" w:rsidR="00AE4D16" w:rsidRPr="001C5A01" w:rsidRDefault="00AE4D16" w:rsidP="00604877">
            <w:pPr>
              <w:spacing w:after="0" w:line="240" w:lineRule="auto"/>
              <w:jc w:val="both"/>
              <w:rPr>
                <w:sz w:val="20"/>
                <w:lang w:val="en-GB"/>
              </w:rPr>
            </w:pPr>
            <w:r w:rsidRPr="00A40EAA">
              <w:rPr>
                <w:noProof/>
                <w:lang w:val="en-GB" w:eastAsia="en-GB"/>
              </w:rPr>
              <w:drawing>
                <wp:inline distT="0" distB="0" distL="0" distR="0" wp14:anchorId="45B654FE" wp14:editId="7EE771EF">
                  <wp:extent cx="3057525" cy="2295525"/>
                  <wp:effectExtent l="0" t="0" r="9525" b="9525"/>
                  <wp:docPr id="501" name="Image 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5ADB" w14:textId="77777777" w:rsidR="00AE4D16" w:rsidRPr="00737D82" w:rsidRDefault="00AE4D16" w:rsidP="00604877">
            <w:pPr>
              <w:spacing w:after="0" w:line="240" w:lineRule="auto"/>
              <w:jc w:val="both"/>
              <w:rPr>
                <w:b/>
                <w:u w:val="single"/>
                <w:lang w:val="pt-PT"/>
              </w:rPr>
            </w:pPr>
            <w:r w:rsidRPr="00737D82">
              <w:rPr>
                <w:b/>
                <w:bCs/>
                <w:u w:val="single"/>
                <w:lang w:val="pt-PT"/>
              </w:rPr>
              <w:lastRenderedPageBreak/>
              <w:t>Breve descrição:</w:t>
            </w:r>
          </w:p>
          <w:p w14:paraId="148F8184" w14:textId="77777777" w:rsidR="00AE4D16" w:rsidRPr="00737D82" w:rsidRDefault="00AE4D16" w:rsidP="00604877">
            <w:pPr>
              <w:jc w:val="both"/>
              <w:rPr>
                <w:lang w:val="pt-PT"/>
              </w:rPr>
            </w:pPr>
          </w:p>
          <w:p w14:paraId="60686577" w14:textId="77777777" w:rsidR="00AE4D16" w:rsidRPr="00C77896" w:rsidRDefault="00AE4D16" w:rsidP="00604877">
            <w:pPr>
              <w:jc w:val="both"/>
              <w:rPr>
                <w:lang w:val="pt-PT"/>
              </w:rPr>
            </w:pPr>
            <w:r w:rsidRPr="00C77896">
              <w:rPr>
                <w:lang w:val="pt-PT"/>
              </w:rPr>
              <w:t xml:space="preserve">As turmas de formandos foram convidadas a escrever um </w:t>
            </w:r>
            <w:r w:rsidRPr="009027EB">
              <w:rPr>
                <w:lang w:val="pt-PT"/>
              </w:rPr>
              <w:t>CÓDIGO ECOLÓGICO</w:t>
            </w:r>
            <w:r w:rsidRPr="00C77896">
              <w:rPr>
                <w:lang w:val="pt-PT"/>
              </w:rPr>
              <w:t xml:space="preserve"> a ser implementado no Centro de formação ISQ. Através de abordagens gamificadas, os formandos alcançaram os objetivos da sessão integrada no EWSD. </w:t>
            </w:r>
          </w:p>
          <w:p w14:paraId="20096F22" w14:textId="77777777" w:rsidR="00AE4D16" w:rsidRPr="009B5DE9" w:rsidRDefault="00AE4D16" w:rsidP="00604877">
            <w:pPr>
              <w:jc w:val="both"/>
              <w:rPr>
                <w:lang w:val="pt-PT"/>
              </w:rPr>
            </w:pPr>
            <w:r w:rsidRPr="009B5DE9">
              <w:rPr>
                <w:lang w:val="pt-PT"/>
              </w:rPr>
              <w:t>A sessão começou com um v</w:t>
            </w:r>
            <w:r>
              <w:rPr>
                <w:lang w:val="pt-PT"/>
              </w:rPr>
              <w:t>ídeo</w:t>
            </w:r>
            <w:r w:rsidRPr="009B5DE9">
              <w:rPr>
                <w:lang w:val="pt-PT"/>
              </w:rPr>
              <w:t xml:space="preserve"> - </w:t>
            </w:r>
            <w:r>
              <w:rPr>
                <w:rStyle w:val="Lienhypertexte"/>
                <w:lang w:val="pt-PT"/>
              </w:rPr>
              <w:fldChar w:fldCharType="begin"/>
            </w:r>
            <w:r>
              <w:rPr>
                <w:rStyle w:val="Lienhypertexte"/>
                <w:lang w:val="pt-PT"/>
              </w:rPr>
              <w:instrText xml:space="preserve"> HYPERLINK "https://www.youtube.com/watch?v=zhFhgXb4hO4" </w:instrText>
            </w:r>
            <w:r>
              <w:rPr>
                <w:rStyle w:val="Lienhypertexte"/>
                <w:lang w:val="pt-PT"/>
              </w:rPr>
              <w:fldChar w:fldCharType="separate"/>
            </w:r>
            <w:r w:rsidRPr="009B5DE9">
              <w:rPr>
                <w:rStyle w:val="Lienhypertexte"/>
                <w:lang w:val="pt-PT"/>
              </w:rPr>
              <w:t>https://www.youtube.com/watch?v=zhFhgXb4hO4</w:t>
            </w:r>
            <w:r>
              <w:rPr>
                <w:rStyle w:val="Lienhypertexte"/>
                <w:lang w:val="pt-PT"/>
              </w:rPr>
              <w:fldChar w:fldCharType="end"/>
            </w:r>
            <w:r w:rsidRPr="009B5DE9">
              <w:rPr>
                <w:lang w:val="pt-PT"/>
              </w:rPr>
              <w:t xml:space="preserve"> – </w:t>
            </w:r>
            <w:r>
              <w:rPr>
                <w:lang w:val="pt-PT"/>
              </w:rPr>
              <w:t xml:space="preserve">sobre CE. </w:t>
            </w:r>
            <w:r w:rsidRPr="009B5DE9">
              <w:rPr>
                <w:lang w:val="pt-PT"/>
              </w:rPr>
              <w:t xml:space="preserve">Os formandos foram convidados a fazer um brainstorming sobre isso. </w:t>
            </w:r>
          </w:p>
          <w:p w14:paraId="24F92A38" w14:textId="77777777" w:rsidR="00AE4D16" w:rsidRPr="009B5DE9" w:rsidRDefault="00AE4D16" w:rsidP="00604877">
            <w:pPr>
              <w:jc w:val="both"/>
              <w:rPr>
                <w:lang w:val="pt-PT"/>
              </w:rPr>
            </w:pPr>
          </w:p>
          <w:p w14:paraId="05D56909" w14:textId="77777777" w:rsidR="00AE4D16" w:rsidRPr="009B5DE9" w:rsidRDefault="00AE4D16" w:rsidP="00604877">
            <w:pPr>
              <w:jc w:val="both"/>
              <w:rPr>
                <w:lang w:val="pt-PT"/>
              </w:rPr>
            </w:pPr>
          </w:p>
          <w:p w14:paraId="672B24B5" w14:textId="77777777" w:rsidR="00AE4D16" w:rsidRPr="009B5DE9" w:rsidRDefault="00AE4D16" w:rsidP="00604877">
            <w:pPr>
              <w:jc w:val="both"/>
              <w:rPr>
                <w:lang w:val="pt-PT"/>
              </w:rPr>
            </w:pPr>
          </w:p>
          <w:p w14:paraId="7D2C148F" w14:textId="77777777" w:rsidR="00AE4D16" w:rsidRPr="009B5DE9" w:rsidRDefault="00AE4D16" w:rsidP="00604877">
            <w:pPr>
              <w:jc w:val="both"/>
              <w:rPr>
                <w:lang w:val="pt-PT"/>
              </w:rPr>
            </w:pPr>
          </w:p>
          <w:p w14:paraId="1F1DA5DE" w14:textId="77777777" w:rsidR="00AE4D16" w:rsidRPr="00C77896" w:rsidRDefault="00AE4D16" w:rsidP="00604877">
            <w:pPr>
              <w:jc w:val="both"/>
              <w:rPr>
                <w:lang w:val="pt-PT"/>
              </w:rPr>
            </w:pPr>
            <w:r w:rsidRPr="00C77896">
              <w:rPr>
                <w:lang w:val="pt-PT"/>
              </w:rPr>
              <w:t xml:space="preserve">Foi planeado um jogo de Kahoot - </w:t>
            </w:r>
            <w:r>
              <w:rPr>
                <w:rStyle w:val="Lienhypertexte"/>
                <w:lang w:val="pt-PT"/>
              </w:rPr>
              <w:fldChar w:fldCharType="begin"/>
            </w:r>
            <w:r>
              <w:rPr>
                <w:rStyle w:val="Lienhypertexte"/>
                <w:lang w:val="pt-PT"/>
              </w:rPr>
              <w:instrText xml:space="preserve"> HYPERLINK "https://play.kahoot.it" </w:instrText>
            </w:r>
            <w:r>
              <w:rPr>
                <w:rStyle w:val="Lienhypertexte"/>
                <w:lang w:val="pt-PT"/>
              </w:rPr>
              <w:fldChar w:fldCharType="separate"/>
            </w:r>
            <w:r w:rsidRPr="00A52657">
              <w:rPr>
                <w:rStyle w:val="Lienhypertexte"/>
                <w:lang w:val="pt-PT"/>
              </w:rPr>
              <w:t>https://play.kahoot.it</w:t>
            </w:r>
            <w:r>
              <w:rPr>
                <w:rStyle w:val="Lienhypertexte"/>
                <w:lang w:val="pt-PT"/>
              </w:rPr>
              <w:fldChar w:fldCharType="end"/>
            </w:r>
            <w:r>
              <w:rPr>
                <w:lang w:val="pt-PT"/>
              </w:rPr>
              <w:t xml:space="preserve"> - </w:t>
            </w:r>
            <w:r w:rsidRPr="00C77896">
              <w:rPr>
                <w:lang w:val="pt-PT"/>
              </w:rPr>
              <w:t>para avaliar os conhecimentos sobre assuntos de CE - esta também foi uma forma de medir a eficácia das sessões piloto do Co-Creative em curso</w:t>
            </w:r>
            <w:r>
              <w:rPr>
                <w:lang w:val="pt-PT"/>
              </w:rPr>
              <w:t>.</w:t>
            </w:r>
          </w:p>
          <w:p w14:paraId="4F70E920" w14:textId="77777777" w:rsidR="00AE4D16" w:rsidRPr="00C77896" w:rsidRDefault="00AE4D16" w:rsidP="00604877">
            <w:pPr>
              <w:jc w:val="both"/>
              <w:rPr>
                <w:lang w:val="pt-PT"/>
              </w:rPr>
            </w:pPr>
            <w:r w:rsidRPr="00C77896">
              <w:rPr>
                <w:lang w:val="pt-PT"/>
              </w:rPr>
              <w:t>A segunda fase da atividade estava relacionada com</w:t>
            </w:r>
            <w:r>
              <w:rPr>
                <w:lang w:val="pt-PT"/>
              </w:rPr>
              <w:t xml:space="preserve"> </w:t>
            </w:r>
            <w:r w:rsidRPr="00C77896">
              <w:rPr>
                <w:lang w:val="pt-PT"/>
              </w:rPr>
              <w:t xml:space="preserve">o o </w:t>
            </w:r>
            <w:r w:rsidRPr="009027EB">
              <w:rPr>
                <w:lang w:val="pt-PT"/>
              </w:rPr>
              <w:t>CÓDIGO ECOLÓGICO</w:t>
            </w:r>
            <w:r w:rsidRPr="00C77896">
              <w:rPr>
                <w:lang w:val="pt-PT"/>
              </w:rPr>
              <w:t xml:space="preserve">. Foi escrito um </w:t>
            </w:r>
            <w:r w:rsidRPr="00C77896">
              <w:rPr>
                <w:i/>
                <w:lang w:val="pt-PT"/>
              </w:rPr>
              <w:t>webquest</w:t>
            </w:r>
            <w:r w:rsidRPr="00C77896">
              <w:rPr>
                <w:lang w:val="pt-PT"/>
              </w:rPr>
              <w:t xml:space="preserve"> projetado para o efeito, e os formandos seguiram as instruções e escreveram o código ecológico em pequenos grupos.</w:t>
            </w:r>
          </w:p>
          <w:p w14:paraId="39AC424C" w14:textId="77777777" w:rsidR="00AE4D16" w:rsidRPr="009027EB" w:rsidRDefault="00AE4D16" w:rsidP="00604877">
            <w:pPr>
              <w:jc w:val="both"/>
              <w:rPr>
                <w:lang w:val="pt-PT"/>
              </w:rPr>
            </w:pPr>
            <w:r w:rsidRPr="009027EB">
              <w:rPr>
                <w:lang w:val="pt-PT"/>
              </w:rPr>
              <w:t xml:space="preserve">A terceira fase foi dedicada a projetar o CÓDIGO ECOLÓGICO a partir de materiais reciclados que recolheram pessoalmente. </w:t>
            </w:r>
          </w:p>
          <w:p w14:paraId="20783700" w14:textId="77777777" w:rsidR="00AE4D16" w:rsidRPr="00B95E48" w:rsidRDefault="00AE4D16" w:rsidP="00604877">
            <w:pPr>
              <w:jc w:val="both"/>
              <w:rPr>
                <w:lang w:val="pt-PT"/>
              </w:rPr>
            </w:pPr>
            <w:r w:rsidRPr="00B95E48">
              <w:rPr>
                <w:lang w:val="pt-PT"/>
              </w:rPr>
              <w:t xml:space="preserve">Os CÓDIGOS ECOLÓGICOS produzidos estão agora expostos nos Centros de Formação do ISQ, </w:t>
            </w:r>
            <w:r>
              <w:rPr>
                <w:lang w:val="pt-PT"/>
              </w:rPr>
              <w:t>e podem ser</w:t>
            </w:r>
            <w:r w:rsidRPr="00B95E48">
              <w:rPr>
                <w:lang w:val="pt-PT"/>
              </w:rPr>
              <w:t xml:space="preserve"> vistos por funcionários internos e clientes. </w:t>
            </w:r>
          </w:p>
        </w:tc>
      </w:tr>
      <w:tr w:rsidR="00AE4D16" w:rsidRPr="00E04881" w14:paraId="14E0618D" w14:textId="77777777" w:rsidTr="00604877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81D3" w14:textId="77777777" w:rsidR="00AE4D16" w:rsidRPr="009B5DE9" w:rsidRDefault="00AE4D16" w:rsidP="00604877">
            <w:pPr>
              <w:spacing w:after="0" w:line="240" w:lineRule="auto"/>
              <w:rPr>
                <w:b/>
                <w:u w:val="single"/>
                <w:lang w:val="pt-PT"/>
              </w:rPr>
            </w:pPr>
            <w:r w:rsidRPr="00FE5CB9">
              <w:rPr>
                <w:b/>
                <w:bCs/>
                <w:u w:val="single"/>
                <w:lang w:val="pt-PT"/>
              </w:rPr>
              <w:lastRenderedPageBreak/>
              <w:t>Impactos/Oportunidades para os parceiros locais – participante</w:t>
            </w:r>
            <w:r>
              <w:rPr>
                <w:b/>
                <w:bCs/>
                <w:u w:val="single"/>
                <w:lang w:val="pt-PT"/>
              </w:rPr>
              <w:t>s - território</w:t>
            </w:r>
            <w:r w:rsidRPr="009B5DE9">
              <w:rPr>
                <w:b/>
                <w:bCs/>
                <w:u w:val="single"/>
                <w:lang w:val="pt-PT"/>
              </w:rPr>
              <w:t>:</w:t>
            </w:r>
          </w:p>
          <w:p w14:paraId="67D747A1" w14:textId="77777777" w:rsidR="00AE4D16" w:rsidRPr="009B5DE9" w:rsidRDefault="00AE4D16" w:rsidP="00604877">
            <w:pPr>
              <w:spacing w:after="0" w:line="240" w:lineRule="auto"/>
              <w:jc w:val="both"/>
              <w:rPr>
                <w:b/>
                <w:bCs/>
                <w:u w:val="single"/>
                <w:lang w:val="pt-PT"/>
              </w:rPr>
            </w:pPr>
          </w:p>
          <w:p w14:paraId="48E3CC5F" w14:textId="77777777" w:rsidR="00AE4D16" w:rsidRPr="00E04881" w:rsidRDefault="00AE4D16" w:rsidP="00604877">
            <w:pPr>
              <w:spacing w:after="0" w:line="240" w:lineRule="auto"/>
              <w:jc w:val="both"/>
              <w:rPr>
                <w:lang w:val="pt-PT"/>
              </w:rPr>
            </w:pPr>
            <w:r w:rsidRPr="00E04881">
              <w:rPr>
                <w:lang w:val="pt-PT"/>
              </w:rPr>
              <w:t>Envolver formadores, formandos e pessoal do ISQ num trabalho conjunto para mudar a mentalidade e os comportamentos</w:t>
            </w:r>
            <w:r>
              <w:rPr>
                <w:lang w:val="pt-PT"/>
              </w:rPr>
              <w:t>,</w:t>
            </w:r>
            <w:r w:rsidRPr="00E04881">
              <w:rPr>
                <w:lang w:val="pt-PT"/>
              </w:rPr>
              <w:t xml:space="preserve"> é muito importante para o ISQ. O impacto na organização tem sido lento mas eficaz. No final, devemos ser um exemplo para clientes e jovens formandos. A partir deste evento nasceu o </w:t>
            </w:r>
            <w:r w:rsidRPr="00E04881">
              <w:rPr>
                <w:i/>
                <w:lang w:val="pt-PT"/>
              </w:rPr>
              <w:t>#OMundomudacomoteuexemplo (#o mundo é o seu exemplo</w:t>
            </w:r>
            <w:r>
              <w:rPr>
                <w:bCs/>
                <w:iCs/>
                <w:lang w:val="pt-PT"/>
              </w:rPr>
              <w:t>)</w:t>
            </w:r>
            <w:r w:rsidRPr="00E04881">
              <w:rPr>
                <w:bCs/>
                <w:iCs/>
                <w:lang w:val="pt-PT"/>
              </w:rPr>
              <w:t xml:space="preserve">. Este é agora o lema de todas as ações de RSE do ISQ, nomeadamente as ambientais. Foi feita uma proposta ao Departamento de Recursos Humanos e, por ocasião da Semana Europeia para a Redução de Resíduos 2018, os voluntários do ISQ decidiram começar a limpar as praias em conjunto, envolvendo dois Municípios e Associações Ambientais (ver evento EWWR 2018 ISQ).  </w:t>
            </w:r>
          </w:p>
          <w:p w14:paraId="66242D07" w14:textId="77777777" w:rsidR="00AE4D16" w:rsidRPr="00E04881" w:rsidRDefault="00AE4D16" w:rsidP="00604877">
            <w:pPr>
              <w:spacing w:after="0" w:line="240" w:lineRule="auto"/>
              <w:jc w:val="both"/>
              <w:rPr>
                <w:b/>
                <w:bCs/>
                <w:u w:val="single"/>
                <w:lang w:val="pt-PT"/>
              </w:rPr>
            </w:pPr>
          </w:p>
        </w:tc>
      </w:tr>
      <w:tr w:rsidR="00AE4D16" w:rsidRPr="001C5A01" w14:paraId="61718636" w14:textId="77777777" w:rsidTr="00604877">
        <w:trPr>
          <w:trHeight w:val="730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294C" w14:textId="77777777" w:rsidR="00AE4D16" w:rsidRPr="00C64E58" w:rsidRDefault="00AE4D16" w:rsidP="00604877">
            <w:pPr>
              <w:spacing w:after="0" w:line="240" w:lineRule="auto"/>
              <w:rPr>
                <w:rFonts w:cstheme="minorHAnsi"/>
                <w:b/>
                <w:u w:val="single"/>
                <w:lang w:val="pt-PT"/>
              </w:rPr>
            </w:pPr>
            <w:r w:rsidRPr="00E33B41">
              <w:rPr>
                <w:b/>
                <w:u w:val="single"/>
                <w:lang w:val="pt-PT"/>
              </w:rPr>
              <w:t>Divulgação/visibilidade</w:t>
            </w:r>
            <w:r w:rsidRPr="00C64E58">
              <w:rPr>
                <w:rFonts w:cstheme="minorHAnsi"/>
                <w:b/>
                <w:u w:val="single"/>
                <w:lang w:val="pt-PT"/>
              </w:rPr>
              <w:t>:</w:t>
            </w:r>
          </w:p>
          <w:p w14:paraId="6A3C48F6" w14:textId="77777777" w:rsidR="00AE4D16" w:rsidRPr="00C64E58" w:rsidRDefault="00AE4D16" w:rsidP="00604877">
            <w:pPr>
              <w:spacing w:after="0" w:line="240" w:lineRule="auto"/>
              <w:rPr>
                <w:rFonts w:cstheme="minorHAnsi"/>
                <w:b/>
                <w:u w:val="single"/>
                <w:lang w:val="pt-PT"/>
              </w:rPr>
            </w:pPr>
          </w:p>
          <w:p w14:paraId="25C7E50D" w14:textId="77777777" w:rsidR="00AE4D16" w:rsidRPr="00C64E58" w:rsidRDefault="00AE4D16" w:rsidP="00604877">
            <w:pPr>
              <w:spacing w:after="0" w:line="240" w:lineRule="auto"/>
              <w:rPr>
                <w:rFonts w:cstheme="minorHAnsi"/>
                <w:lang w:val="pt-PT"/>
              </w:rPr>
            </w:pPr>
            <w:r w:rsidRPr="00B95E48">
              <w:rPr>
                <w:rFonts w:cstheme="minorHAnsi"/>
                <w:i/>
                <w:lang w:val="pt-PT"/>
              </w:rPr>
              <w:t>Site</w:t>
            </w:r>
            <w:r w:rsidRPr="00C64E58">
              <w:rPr>
                <w:rFonts w:cstheme="minorHAnsi"/>
                <w:lang w:val="pt-PT"/>
              </w:rPr>
              <w:t xml:space="preserve"> </w:t>
            </w:r>
            <w:r>
              <w:rPr>
                <w:rFonts w:cstheme="minorHAnsi"/>
                <w:lang w:val="pt-PT"/>
              </w:rPr>
              <w:t>I</w:t>
            </w:r>
            <w:r w:rsidRPr="00C64E58">
              <w:rPr>
                <w:rFonts w:cstheme="minorHAnsi"/>
                <w:lang w:val="pt-PT"/>
              </w:rPr>
              <w:t xml:space="preserve">nterno do ISQ - </w:t>
            </w:r>
            <w:r>
              <w:rPr>
                <w:rStyle w:val="Lienhypertexte"/>
                <w:rFonts w:cstheme="minorHAnsi"/>
                <w:lang w:val="pt-PT"/>
              </w:rPr>
              <w:fldChar w:fldCharType="begin"/>
            </w:r>
            <w:r>
              <w:rPr>
                <w:rStyle w:val="Lienhypertexte"/>
                <w:rFonts w:cstheme="minorHAnsi"/>
                <w:lang w:val="pt-PT"/>
              </w:rPr>
              <w:instrText xml:space="preserve"> HYPERLINK "http://site-interno.isq.pt/" </w:instrText>
            </w:r>
            <w:r>
              <w:rPr>
                <w:rStyle w:val="Lienhypertexte"/>
                <w:rFonts w:cstheme="minorHAnsi"/>
                <w:lang w:val="pt-PT"/>
              </w:rPr>
              <w:fldChar w:fldCharType="separate"/>
            </w:r>
            <w:r w:rsidRPr="00C64E58">
              <w:rPr>
                <w:rStyle w:val="Lienhypertexte"/>
                <w:rFonts w:cstheme="minorHAnsi"/>
                <w:lang w:val="pt-PT"/>
              </w:rPr>
              <w:t>http://site-interno.isq.pt/</w:t>
            </w:r>
            <w:r>
              <w:rPr>
                <w:rStyle w:val="Lienhypertexte"/>
                <w:rFonts w:cstheme="minorHAnsi"/>
                <w:lang w:val="pt-PT"/>
              </w:rPr>
              <w:fldChar w:fldCharType="end"/>
            </w:r>
            <w:r w:rsidRPr="00C64E58">
              <w:rPr>
                <w:rFonts w:cstheme="minorHAnsi"/>
                <w:lang w:val="pt-PT"/>
              </w:rPr>
              <w:t xml:space="preserve"> </w:t>
            </w:r>
          </w:p>
          <w:p w14:paraId="00AAFBD8" w14:textId="77777777" w:rsidR="00AE4D16" w:rsidRPr="00C64E58" w:rsidRDefault="00AE4D16" w:rsidP="00604877">
            <w:pPr>
              <w:spacing w:after="0" w:line="240" w:lineRule="auto"/>
              <w:rPr>
                <w:rFonts w:cstheme="minorHAnsi"/>
                <w:lang w:val="pt-PT"/>
              </w:rPr>
            </w:pPr>
            <w:r w:rsidRPr="00C64E58">
              <w:rPr>
                <w:rFonts w:cstheme="minorHAnsi"/>
                <w:lang w:val="pt-PT"/>
              </w:rPr>
              <w:t xml:space="preserve">Redes Sociais - </w:t>
            </w:r>
            <w:r>
              <w:rPr>
                <w:rStyle w:val="Lienhypertexte"/>
                <w:rFonts w:cstheme="minorHAnsi"/>
                <w:lang w:val="pt-PT"/>
              </w:rPr>
              <w:fldChar w:fldCharType="begin"/>
            </w:r>
            <w:r>
              <w:rPr>
                <w:rStyle w:val="Lienhypertexte"/>
                <w:rFonts w:cstheme="minorHAnsi"/>
                <w:lang w:val="pt-PT"/>
              </w:rPr>
              <w:instrText xml:space="preserve"> HYPERLINK "https://www.facebook.com/isq.formacao" </w:instrText>
            </w:r>
            <w:r>
              <w:rPr>
                <w:rStyle w:val="Lienhypertexte"/>
                <w:rFonts w:cstheme="minorHAnsi"/>
                <w:lang w:val="pt-PT"/>
              </w:rPr>
              <w:fldChar w:fldCharType="separate"/>
            </w:r>
            <w:r w:rsidRPr="00C64E58">
              <w:rPr>
                <w:rStyle w:val="Lienhypertexte"/>
                <w:rFonts w:cstheme="minorHAnsi"/>
                <w:lang w:val="pt-PT"/>
              </w:rPr>
              <w:t>https://www.facebook.com/isq.formacao</w:t>
            </w:r>
            <w:r>
              <w:rPr>
                <w:rStyle w:val="Lienhypertexte"/>
                <w:rFonts w:cstheme="minorHAnsi"/>
                <w:lang w:val="pt-PT"/>
              </w:rPr>
              <w:fldChar w:fldCharType="end"/>
            </w:r>
            <w:r w:rsidRPr="00C64E58">
              <w:rPr>
                <w:rFonts w:cstheme="minorHAnsi"/>
                <w:lang w:val="pt-PT"/>
              </w:rPr>
              <w:t xml:space="preserve"> </w:t>
            </w:r>
          </w:p>
          <w:p w14:paraId="3A8C31F6" w14:textId="77777777" w:rsidR="00AE4D16" w:rsidRPr="001C5A01" w:rsidRDefault="00AE4D16" w:rsidP="00604877">
            <w:pPr>
              <w:spacing w:after="0" w:line="240" w:lineRule="auto"/>
              <w:rPr>
                <w:b/>
                <w:u w:val="single"/>
                <w:lang w:val="en-GB"/>
              </w:rPr>
            </w:pPr>
            <w:r w:rsidRPr="00C64E58">
              <w:rPr>
                <w:rFonts w:cstheme="minorHAnsi"/>
                <w:lang w:val="en-GB"/>
              </w:rPr>
              <w:t xml:space="preserve">Lista </w:t>
            </w:r>
            <w:proofErr w:type="spellStart"/>
            <w:r w:rsidRPr="00C64E58">
              <w:rPr>
                <w:rFonts w:cstheme="minorHAnsi"/>
                <w:lang w:val="en-GB"/>
              </w:rPr>
              <w:t>interna</w:t>
            </w:r>
            <w:proofErr w:type="spellEnd"/>
            <w:r w:rsidRPr="00C64E58">
              <w:rPr>
                <w:rFonts w:cstheme="minorHAnsi"/>
                <w:lang w:val="en-GB"/>
              </w:rPr>
              <w:t xml:space="preserve"> de </w:t>
            </w:r>
            <w:proofErr w:type="spellStart"/>
            <w:r w:rsidRPr="00C64E58">
              <w:rPr>
                <w:rFonts w:cstheme="minorHAnsi"/>
                <w:lang w:val="en-GB"/>
              </w:rPr>
              <w:t>destinatários</w:t>
            </w:r>
            <w:proofErr w:type="spellEnd"/>
            <w:r w:rsidRPr="00C64E58">
              <w:rPr>
                <w:rFonts w:cstheme="minorHAnsi"/>
                <w:lang w:val="en-GB"/>
              </w:rPr>
              <w:t xml:space="preserve"> </w:t>
            </w:r>
          </w:p>
          <w:p w14:paraId="2F656F74" w14:textId="77777777" w:rsidR="00AE4D16" w:rsidRPr="001C5A01" w:rsidRDefault="00AE4D16" w:rsidP="00604877">
            <w:pPr>
              <w:spacing w:after="0" w:line="240" w:lineRule="auto"/>
              <w:rPr>
                <w:b/>
                <w:u w:val="single"/>
                <w:lang w:val="en-GB"/>
              </w:rPr>
            </w:pPr>
          </w:p>
        </w:tc>
      </w:tr>
    </w:tbl>
    <w:p w14:paraId="03121E3F" w14:textId="2BACB434" w:rsidR="00E37A01" w:rsidRDefault="00184758"/>
    <w:p w14:paraId="1B8A03F0" w14:textId="18C5C7E3" w:rsidR="00CE5F52" w:rsidRPr="00CE5F52" w:rsidRDefault="00CE5F52" w:rsidP="00CE5F52"/>
    <w:p w14:paraId="7691FDB1" w14:textId="59BE7246" w:rsidR="00CE5F52" w:rsidRPr="00CE5F52" w:rsidRDefault="00CE5F52" w:rsidP="00CE5F52"/>
    <w:p w14:paraId="7A32D4BF" w14:textId="0B18A41E" w:rsidR="00CE5F52" w:rsidRPr="00CE5F52" w:rsidRDefault="00CE5F52" w:rsidP="00CE5F52"/>
    <w:p w14:paraId="4B5CC8C6" w14:textId="418F1E69" w:rsidR="00CE5F52" w:rsidRPr="00CE5F52" w:rsidRDefault="00CE5F52" w:rsidP="00CE5F52"/>
    <w:p w14:paraId="2A8E6AC0" w14:textId="34A221F7" w:rsidR="00CE5F52" w:rsidRPr="00CE5F52" w:rsidRDefault="00CE5F52" w:rsidP="00CE5F52"/>
    <w:p w14:paraId="4AFDCEE1" w14:textId="05F678E4" w:rsidR="00CE5F52" w:rsidRPr="00CE5F52" w:rsidRDefault="00CE5F52" w:rsidP="00CE5F52"/>
    <w:p w14:paraId="5B886C90" w14:textId="1BB9B0D3" w:rsidR="00CE5F52" w:rsidRPr="00CE5F52" w:rsidRDefault="00CE5F52" w:rsidP="00CE5F52"/>
    <w:p w14:paraId="3DC14055" w14:textId="39CDC0C4" w:rsidR="00CE5F52" w:rsidRPr="00CE5F52" w:rsidRDefault="00CE5F52" w:rsidP="00CE5F52"/>
    <w:p w14:paraId="2568E869" w14:textId="44A8C961" w:rsidR="00CE5F52" w:rsidRPr="00CE5F52" w:rsidRDefault="00CE5F52" w:rsidP="00CE5F52"/>
    <w:p w14:paraId="1A4261C9" w14:textId="7FAE23CC" w:rsidR="00CE5F52" w:rsidRPr="00CE5F52" w:rsidRDefault="00CE5F52" w:rsidP="00CE5F52"/>
    <w:p w14:paraId="56A049C3" w14:textId="5E3A9308" w:rsidR="00CE5F52" w:rsidRPr="00CE5F52" w:rsidRDefault="00CE5F52" w:rsidP="00CE5F52"/>
    <w:p w14:paraId="082787E8" w14:textId="6F957544" w:rsidR="00CE5F52" w:rsidRPr="00CE5F52" w:rsidRDefault="00CE5F52" w:rsidP="00CE5F52"/>
    <w:p w14:paraId="53C0B56D" w14:textId="22FCFD07" w:rsidR="00CE5F52" w:rsidRPr="00CE5F52" w:rsidRDefault="00CE5F52" w:rsidP="00CE5F52"/>
    <w:p w14:paraId="5E83B4A2" w14:textId="7DB58270" w:rsidR="00CE5F52" w:rsidRPr="00CE5F52" w:rsidRDefault="00CE5F52" w:rsidP="00CE5F52"/>
    <w:p w14:paraId="375A0FDA" w14:textId="151F0021" w:rsidR="00CE5F52" w:rsidRPr="00CE5F52" w:rsidRDefault="00CE5F52" w:rsidP="00CE5F52"/>
    <w:p w14:paraId="6154B4F9" w14:textId="09AF9D23" w:rsidR="00CE5F52" w:rsidRPr="00CE5F52" w:rsidRDefault="00CE5F52" w:rsidP="00CE5F52"/>
    <w:p w14:paraId="312BF1AD" w14:textId="7DE348E5" w:rsidR="00CE5F52" w:rsidRPr="00CE5F52" w:rsidRDefault="00CE5F52" w:rsidP="00CE5F52"/>
    <w:p w14:paraId="13706B3C" w14:textId="5ACEA1F4" w:rsidR="00CE5F52" w:rsidRPr="00CE5F52" w:rsidRDefault="00CE5F52" w:rsidP="00CE5F52"/>
    <w:p w14:paraId="44280095" w14:textId="4DAB2008" w:rsidR="00CE5F52" w:rsidRPr="00CE5F52" w:rsidRDefault="00CE5F52" w:rsidP="00CE5F52"/>
    <w:p w14:paraId="38F8ACD2" w14:textId="370ACCEE" w:rsidR="00CE5F52" w:rsidRPr="00CE5F52" w:rsidRDefault="00CE5F52" w:rsidP="00CE5F52"/>
    <w:p w14:paraId="34649BBB" w14:textId="12B72389" w:rsidR="00CE5F52" w:rsidRPr="00CE5F52" w:rsidRDefault="00CE5F52" w:rsidP="00CE5F52"/>
    <w:p w14:paraId="16DB0701" w14:textId="6BA868BC" w:rsidR="00CE5F52" w:rsidRPr="00CE5F52" w:rsidRDefault="00CE5F52" w:rsidP="00CE5F52"/>
    <w:p w14:paraId="36C6D70E" w14:textId="0534F727" w:rsidR="00CE5F52" w:rsidRPr="00CE5F52" w:rsidRDefault="00CE5F52" w:rsidP="00CE5F52"/>
    <w:p w14:paraId="5BFA3615" w14:textId="28F9B632" w:rsidR="00CE5F52" w:rsidRPr="00CE5F52" w:rsidRDefault="00CE5F52" w:rsidP="00CE5F52"/>
    <w:p w14:paraId="0ECF6B97" w14:textId="465F4803" w:rsidR="00CE5F52" w:rsidRPr="00CE5F52" w:rsidRDefault="00CE5F52" w:rsidP="00CE5F52"/>
    <w:p w14:paraId="505A71DB" w14:textId="38CEC570" w:rsidR="00CE5F52" w:rsidRPr="00CE5F52" w:rsidRDefault="00CE5F52" w:rsidP="00CE5F52"/>
    <w:p w14:paraId="6F791C39" w14:textId="143C9BF0" w:rsidR="00CE5F52" w:rsidRPr="00CE5F52" w:rsidRDefault="00CE5F52" w:rsidP="00CE5F52"/>
    <w:p w14:paraId="743708F2" w14:textId="7E5F260B" w:rsidR="00CE5F52" w:rsidRPr="00CE5F52" w:rsidRDefault="00CE5F52" w:rsidP="00CE5F52"/>
    <w:p w14:paraId="23437733" w14:textId="6E409519" w:rsidR="00CE5F52" w:rsidRPr="00CE5F52" w:rsidRDefault="00CE5F52" w:rsidP="00CE5F52"/>
    <w:p w14:paraId="3EA4DB6A" w14:textId="55824ABF" w:rsidR="00CE5F52" w:rsidRPr="00CE5F52" w:rsidRDefault="00CE5F52" w:rsidP="00CE5F52">
      <w:pPr>
        <w:tabs>
          <w:tab w:val="left" w:pos="1212"/>
        </w:tabs>
      </w:pPr>
      <w:r>
        <w:tab/>
      </w:r>
    </w:p>
    <w:sectPr w:rsidR="00CE5F52" w:rsidRPr="00CE5F5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7622A" w14:textId="77777777" w:rsidR="00184758" w:rsidRDefault="00184758" w:rsidP="008C3E5D">
      <w:pPr>
        <w:spacing w:after="0" w:line="240" w:lineRule="auto"/>
      </w:pPr>
      <w:r>
        <w:separator/>
      </w:r>
    </w:p>
  </w:endnote>
  <w:endnote w:type="continuationSeparator" w:id="0">
    <w:p w14:paraId="144E62A1" w14:textId="77777777" w:rsidR="00184758" w:rsidRDefault="00184758" w:rsidP="008C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61BA1" w14:textId="77777777" w:rsidR="00CE5F52" w:rsidRPr="0038628D" w:rsidRDefault="00CE5F52" w:rsidP="00CE5F52">
    <w:pPr>
      <w:spacing w:after="0" w:line="240" w:lineRule="auto"/>
      <w:jc w:val="center"/>
      <w:rPr>
        <w:rFonts w:ascii="Arial" w:eastAsia="Times New Roman" w:hAnsi="Arial" w:cs="Arial"/>
        <w:i/>
        <w:sz w:val="20"/>
        <w:szCs w:val="20"/>
        <w:lang w:val="pt-PT" w:eastAsia="en-GB"/>
      </w:rPr>
    </w:pPr>
    <w:r w:rsidRPr="0038628D">
      <w:rPr>
        <w:rFonts w:ascii="Arial" w:eastAsia="Times New Roman" w:hAnsi="Arial" w:cs="Arial"/>
        <w:i/>
        <w:sz w:val="20"/>
        <w:szCs w:val="20"/>
        <w:lang w:val="pt-PT" w:eastAsia="en-GB"/>
      </w:rPr>
      <w:t xml:space="preserve">Este projeto foi financiado com o apoio da Comissão Europeia. </w:t>
    </w:r>
  </w:p>
  <w:p w14:paraId="788EBAB7" w14:textId="77777777" w:rsidR="00CE5F52" w:rsidRPr="0038628D" w:rsidRDefault="00CE5F52" w:rsidP="00CE5F52">
    <w:pPr>
      <w:spacing w:after="0" w:line="240" w:lineRule="auto"/>
      <w:jc w:val="center"/>
      <w:rPr>
        <w:rFonts w:ascii="Arial" w:eastAsia="Times New Roman" w:hAnsi="Arial" w:cs="Arial"/>
        <w:i/>
        <w:sz w:val="20"/>
        <w:szCs w:val="20"/>
        <w:lang w:val="pt-PT" w:eastAsia="en-GB"/>
      </w:rPr>
    </w:pPr>
  </w:p>
  <w:p w14:paraId="23677A1C" w14:textId="169DFD69" w:rsidR="008C3E5D" w:rsidRPr="00356094" w:rsidRDefault="00CE5F52" w:rsidP="00CE5F52">
    <w:pPr>
      <w:pStyle w:val="Pieddepage"/>
    </w:pPr>
    <w:r w:rsidRPr="006E7804">
      <w:rPr>
        <w:rFonts w:ascii="Arial" w:eastAsia="Times New Roman" w:hAnsi="Arial" w:cs="Arial"/>
        <w:i/>
        <w:sz w:val="20"/>
        <w:szCs w:val="20"/>
        <w:lang w:val="pt-PT" w:eastAsia="en-GB"/>
      </w:rPr>
      <w:t>Esta publicação apenas reflete os pontos de vista do autor, e a Comissão não pode ser responsabilizada pelas informações nela contidas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7D4E1" w14:textId="77777777" w:rsidR="00184758" w:rsidRDefault="00184758" w:rsidP="008C3E5D">
      <w:pPr>
        <w:spacing w:after="0" w:line="240" w:lineRule="auto"/>
      </w:pPr>
      <w:r>
        <w:separator/>
      </w:r>
    </w:p>
  </w:footnote>
  <w:footnote w:type="continuationSeparator" w:id="0">
    <w:p w14:paraId="10A92274" w14:textId="77777777" w:rsidR="00184758" w:rsidRDefault="00184758" w:rsidP="008C3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74DC6" w14:textId="5AB7A883" w:rsidR="008C3E5D" w:rsidRDefault="008C3E5D">
    <w:pPr>
      <w:pStyle w:val="En-tte"/>
    </w:pPr>
    <w:r w:rsidRPr="008007B8">
      <w:rPr>
        <w:rStyle w:val="Mentionnonrsolue"/>
        <w:rFonts w:ascii="Arial" w:hAnsi="Arial" w:cs="Arial"/>
        <w:noProof/>
        <w:lang w:eastAsia="fr-FR"/>
      </w:rPr>
      <w:drawing>
        <wp:anchor distT="0" distB="0" distL="114300" distR="114300" simplePos="0" relativeHeight="251659264" behindDoc="0" locked="0" layoutInCell="1" allowOverlap="1" wp14:anchorId="52C8A166" wp14:editId="60CC6EAE">
          <wp:simplePos x="0" y="0"/>
          <wp:positionH relativeFrom="column">
            <wp:posOffset>-206375</wp:posOffset>
          </wp:positionH>
          <wp:positionV relativeFrom="paragraph">
            <wp:posOffset>-175260</wp:posOffset>
          </wp:positionV>
          <wp:extent cx="1521460" cy="436880"/>
          <wp:effectExtent l="0" t="0" r="2540" b="127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007B8">
      <w:rPr>
        <w:rStyle w:val="Mentionnonrsolue"/>
        <w:rFonts w:ascii="Arial" w:hAnsi="Arial" w:cs="Arial"/>
        <w:noProof/>
        <w:lang w:eastAsia="fr-FR"/>
      </w:rPr>
      <w:drawing>
        <wp:anchor distT="0" distB="0" distL="114300" distR="114300" simplePos="0" relativeHeight="251658240" behindDoc="0" locked="0" layoutInCell="1" allowOverlap="1" wp14:anchorId="0C67755A" wp14:editId="09440BD3">
          <wp:simplePos x="0" y="0"/>
          <wp:positionH relativeFrom="column">
            <wp:posOffset>4678045</wp:posOffset>
          </wp:positionH>
          <wp:positionV relativeFrom="paragraph">
            <wp:posOffset>-175260</wp:posOffset>
          </wp:positionV>
          <wp:extent cx="1085215" cy="402590"/>
          <wp:effectExtent l="0" t="0" r="635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962A48" w14:textId="77777777" w:rsidR="008C3E5D" w:rsidRDefault="008C3E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520BE"/>
    <w:multiLevelType w:val="hybridMultilevel"/>
    <w:tmpl w:val="1AA6C102"/>
    <w:lvl w:ilvl="0" w:tplc="0888B58A">
      <w:numFmt w:val="bullet"/>
      <w:lvlText w:val="-"/>
      <w:lvlJc w:val="left"/>
      <w:pPr>
        <w:ind w:left="394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F9"/>
    <w:rsid w:val="0000144E"/>
    <w:rsid w:val="00132B73"/>
    <w:rsid w:val="00144B79"/>
    <w:rsid w:val="00184758"/>
    <w:rsid w:val="001C2A16"/>
    <w:rsid w:val="001E63F9"/>
    <w:rsid w:val="00347E41"/>
    <w:rsid w:val="00356094"/>
    <w:rsid w:val="00437A2C"/>
    <w:rsid w:val="007A5D0E"/>
    <w:rsid w:val="008C3E5D"/>
    <w:rsid w:val="0091069C"/>
    <w:rsid w:val="00AE4D16"/>
    <w:rsid w:val="00B403D2"/>
    <w:rsid w:val="00B43911"/>
    <w:rsid w:val="00CE5F52"/>
    <w:rsid w:val="00E9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443A8"/>
  <w15:chartTrackingRefBased/>
  <w15:docId w15:val="{CEB11446-B2D6-4248-AAAC-0942EA73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D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3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3E5D"/>
  </w:style>
  <w:style w:type="paragraph" w:styleId="Pieddepage">
    <w:name w:val="footer"/>
    <w:basedOn w:val="Normal"/>
    <w:link w:val="PieddepageCar"/>
    <w:uiPriority w:val="99"/>
    <w:unhideWhenUsed/>
    <w:rsid w:val="008C3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3E5D"/>
  </w:style>
  <w:style w:type="character" w:styleId="Mentionnonrsolue">
    <w:name w:val="Unresolved Mention"/>
    <w:basedOn w:val="Policepardfaut"/>
    <w:uiPriority w:val="99"/>
    <w:semiHidden/>
    <w:unhideWhenUsed/>
    <w:rsid w:val="008C3E5D"/>
    <w:rPr>
      <w:color w:val="808080"/>
      <w:shd w:val="clear" w:color="auto" w:fill="E6E6E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3E5D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8C3E5D"/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styleId="Lienhypertexte">
    <w:name w:val="Hyperlink"/>
    <w:basedOn w:val="Policepardfaut"/>
    <w:uiPriority w:val="99"/>
    <w:rsid w:val="00AE4D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scanavino</dc:creator>
  <cp:keywords/>
  <dc:description/>
  <cp:lastModifiedBy>jerome scanavino</cp:lastModifiedBy>
  <cp:revision>2</cp:revision>
  <dcterms:created xsi:type="dcterms:W3CDTF">2019-02-25T10:21:00Z</dcterms:created>
  <dcterms:modified xsi:type="dcterms:W3CDTF">2019-02-25T10:21:00Z</dcterms:modified>
</cp:coreProperties>
</file>