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B4" w:rsidRDefault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BA0A8E" w:rsidTr="006B4CFF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A82B45" w:rsidRPr="007C4D49" w:rsidRDefault="007C4D49" w:rsidP="006B4CFF">
            <w:pPr>
              <w:spacing w:after="0" w:line="240" w:lineRule="auto"/>
              <w:rPr>
                <w:b/>
              </w:rPr>
            </w:pPr>
            <w:r w:rsidRPr="007C4D49">
              <w:rPr>
                <w:b/>
                <w:u w:val="single"/>
              </w:rPr>
              <w:t xml:space="preserve">Intitulé de la bonne </w:t>
            </w:r>
            <w:proofErr w:type="gramStart"/>
            <w:r w:rsidRPr="007C4D49">
              <w:rPr>
                <w:b/>
                <w:u w:val="single"/>
              </w:rPr>
              <w:t>pratique</w:t>
            </w:r>
            <w:r w:rsidR="00A82B45" w:rsidRPr="007C4D49">
              <w:rPr>
                <w:b/>
              </w:rPr>
              <w:t>:</w:t>
            </w:r>
            <w:proofErr w:type="gramEnd"/>
            <w:r w:rsidR="00A82B45" w:rsidRPr="007C4D49">
              <w:rPr>
                <w:b/>
              </w:rPr>
              <w:t xml:space="preserve"> </w:t>
            </w:r>
          </w:p>
          <w:p w:rsidR="007C164A" w:rsidRPr="007C4D49" w:rsidRDefault="000B3160" w:rsidP="000B3160">
            <w:pPr>
              <w:spacing w:after="0" w:line="240" w:lineRule="auto"/>
              <w:rPr>
                <w:b/>
              </w:rPr>
            </w:pPr>
            <w:r w:rsidRPr="007C4D49">
              <w:t>Last Minute Sotto Casa</w:t>
            </w:r>
            <w:r w:rsidRPr="007C4D49">
              <w:rPr>
                <w:rStyle w:val="shorttext"/>
              </w:rPr>
              <w:t xml:space="preserve"> </w:t>
            </w:r>
            <w:r w:rsidR="007C164A" w:rsidRPr="007C4D49">
              <w:rPr>
                <w:rStyle w:val="shorttext"/>
              </w:rPr>
              <w:t>("</w:t>
            </w:r>
            <w:bookmarkStart w:id="0" w:name="_GoBack"/>
            <w:r w:rsidR="007C4D49" w:rsidRPr="007C4D49">
              <w:rPr>
                <w:rStyle w:val="shorttext"/>
              </w:rPr>
              <w:t>Dernière minute près de chez vous</w:t>
            </w:r>
            <w:bookmarkEnd w:id="0"/>
            <w:r w:rsidRPr="007C4D49">
              <w:rPr>
                <w:rStyle w:val="shorttext"/>
              </w:rPr>
              <w:t>”)</w:t>
            </w:r>
            <w:r w:rsidR="007C164A" w:rsidRPr="007C4D49">
              <w:rPr>
                <w:rStyle w:val="shorttex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B45" w:rsidRPr="007C4D49" w:rsidRDefault="00A82B45" w:rsidP="006B4CFF">
            <w:pPr>
              <w:spacing w:after="0" w:line="240" w:lineRule="auto"/>
              <w:rPr>
                <w:b/>
              </w:rPr>
            </w:pPr>
            <w:proofErr w:type="gramStart"/>
            <w:r w:rsidRPr="007C4D49">
              <w:rPr>
                <w:b/>
                <w:u w:val="single"/>
              </w:rPr>
              <w:t>Contact</w:t>
            </w:r>
            <w:r w:rsidRPr="007C4D49">
              <w:rPr>
                <w:b/>
              </w:rPr>
              <w:t>:</w:t>
            </w:r>
            <w:proofErr w:type="gramEnd"/>
            <w:r w:rsidRPr="007C4D49">
              <w:rPr>
                <w:b/>
              </w:rPr>
              <w:t xml:space="preserve"> </w:t>
            </w:r>
          </w:p>
          <w:p w:rsidR="000B3160" w:rsidRPr="007C4D49" w:rsidRDefault="004C0915" w:rsidP="000B3160">
            <w:pPr>
              <w:pStyle w:val="Titre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it-IT"/>
              </w:rPr>
            </w:pPr>
            <w:proofErr w:type="gramStart"/>
            <w:r w:rsidRPr="007C4D49">
              <w:rPr>
                <w:rFonts w:ascii="Calibri" w:eastAsia="Calibri" w:hAnsi="Calibri" w:cs="Times New Roman"/>
                <w:bCs w:val="0"/>
                <w:i w:val="0"/>
                <w:iCs w:val="0"/>
                <w:color w:val="auto"/>
              </w:rPr>
              <w:t>N</w:t>
            </w:r>
            <w:r w:rsidR="007C4D49" w:rsidRPr="007C4D49">
              <w:rPr>
                <w:rFonts w:ascii="Calibri" w:eastAsia="Calibri" w:hAnsi="Calibri" w:cs="Times New Roman"/>
                <w:bCs w:val="0"/>
                <w:i w:val="0"/>
                <w:iCs w:val="0"/>
                <w:color w:val="auto"/>
              </w:rPr>
              <w:t>o</w:t>
            </w:r>
            <w:r w:rsidRPr="007C4D49">
              <w:rPr>
                <w:rFonts w:ascii="Calibri" w:eastAsia="Calibri" w:hAnsi="Calibri" w:cs="Times New Roman"/>
                <w:bCs w:val="0"/>
                <w:i w:val="0"/>
                <w:iCs w:val="0"/>
                <w:color w:val="auto"/>
              </w:rPr>
              <w:t>m:</w:t>
            </w:r>
            <w:proofErr w:type="gramEnd"/>
            <w:r w:rsidRPr="007C4D49">
              <w:t xml:space="preserve"> </w:t>
            </w:r>
            <w:r w:rsidR="004F53FA" w:rsidRPr="007C4D49">
              <w:rPr>
                <w:rFonts w:ascii="Calibri" w:eastAsia="Calibri" w:hAnsi="Calibri" w:cs="Times New Roman"/>
                <w:b w:val="0"/>
                <w:bCs w:val="0"/>
                <w:i w:val="0"/>
                <w:iCs w:val="0"/>
                <w:color w:val="auto"/>
              </w:rPr>
              <w:t>Last Minute Sotto Casa</w:t>
            </w:r>
          </w:p>
          <w:p w:rsidR="00A82B45" w:rsidRPr="007C4D49" w:rsidRDefault="00A82B45" w:rsidP="006B4CFF">
            <w:pPr>
              <w:spacing w:after="0" w:line="240" w:lineRule="auto"/>
            </w:pPr>
            <w:proofErr w:type="gramStart"/>
            <w:r w:rsidRPr="007C4D49">
              <w:rPr>
                <w:b/>
              </w:rPr>
              <w:t>Adress</w:t>
            </w:r>
            <w:r w:rsidR="007C4D49" w:rsidRPr="007C4D49">
              <w:rPr>
                <w:b/>
              </w:rPr>
              <w:t>e</w:t>
            </w:r>
            <w:r w:rsidRPr="007C4D49">
              <w:rPr>
                <w:b/>
              </w:rPr>
              <w:t>:</w:t>
            </w:r>
            <w:proofErr w:type="gramEnd"/>
            <w:r w:rsidRPr="007C4D49">
              <w:rPr>
                <w:b/>
              </w:rPr>
              <w:t xml:space="preserve"> </w:t>
            </w:r>
            <w:r w:rsidR="004F53FA" w:rsidRPr="007C4D49">
              <w:t xml:space="preserve">Via Alfonso </w:t>
            </w:r>
            <w:proofErr w:type="spellStart"/>
            <w:r w:rsidR="004F53FA" w:rsidRPr="007C4D49">
              <w:t>Lamarmora</w:t>
            </w:r>
            <w:proofErr w:type="spellEnd"/>
            <w:r w:rsidR="004F53FA" w:rsidRPr="007C4D49">
              <w:t>, 16, 10128 Torino</w:t>
            </w:r>
            <w:r w:rsidR="004F53FA" w:rsidRPr="007C4D49">
              <w:br/>
            </w:r>
            <w:r w:rsidR="004C0915" w:rsidRPr="007C4D49">
              <w:rPr>
                <w:b/>
              </w:rPr>
              <w:t xml:space="preserve">Mail: </w:t>
            </w:r>
            <w:hyperlink r:id="rId7" w:history="1">
              <w:r w:rsidR="004F53FA" w:rsidRPr="007C4D49">
                <w:rPr>
                  <w:rStyle w:val="Lienhypertexte"/>
                </w:rPr>
                <w:t>info@lastminutesottocasa.it</w:t>
              </w:r>
            </w:hyperlink>
            <w:r w:rsidR="004F53FA" w:rsidRPr="007C4D49">
              <w:rPr>
                <w:color w:val="0000FF"/>
                <w:u w:val="single"/>
              </w:rPr>
              <w:t xml:space="preserve"> </w:t>
            </w:r>
          </w:p>
          <w:p w:rsidR="002F0DCB" w:rsidRPr="007C4D49" w:rsidRDefault="002F0DCB" w:rsidP="006B4CFF">
            <w:pPr>
              <w:spacing w:after="0" w:line="240" w:lineRule="auto"/>
              <w:rPr>
                <w:b/>
              </w:rPr>
            </w:pPr>
          </w:p>
        </w:tc>
      </w:tr>
      <w:tr w:rsidR="00A82B45" w:rsidRPr="00BA0A8E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7C4D49" w:rsidTr="006B4CFF">
              <w:tc>
                <w:tcPr>
                  <w:tcW w:w="4917" w:type="dxa"/>
                  <w:hideMark/>
                </w:tcPr>
                <w:p w:rsidR="00A82B45" w:rsidRPr="007C4D49" w:rsidRDefault="00A82B45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7C4D49">
                    <w:rPr>
                      <w:b/>
                      <w:u w:val="single"/>
                    </w:rPr>
                    <w:t>Domain</w:t>
                  </w:r>
                  <w:r w:rsidR="007C4D49" w:rsidRPr="007C4D49">
                    <w:rPr>
                      <w:b/>
                      <w:u w:val="single"/>
                    </w:rPr>
                    <w:t>e</w:t>
                  </w:r>
                  <w:r w:rsidRPr="007C4D49">
                    <w:rPr>
                      <w:b/>
                      <w:u w:val="single"/>
                    </w:rPr>
                    <w:t xml:space="preserve"> </w:t>
                  </w:r>
                  <w:r w:rsidR="007C4D49" w:rsidRPr="007C4D49">
                    <w:rPr>
                      <w:b/>
                      <w:u w:val="single"/>
                    </w:rPr>
                    <w:t>concerné :</w:t>
                  </w:r>
                </w:p>
                <w:p w:rsidR="00A82B45" w:rsidRPr="007C4D49" w:rsidRDefault="004F53FA" w:rsidP="006B4CFF">
                  <w:pPr>
                    <w:spacing w:after="0" w:line="240" w:lineRule="auto"/>
                    <w:rPr>
                      <w:b/>
                    </w:rPr>
                  </w:pPr>
                  <w:r w:rsidRPr="007C4D49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C4D49">
                    <w:rPr>
                      <w:b/>
                    </w:rPr>
                    <w:instrText xml:space="preserve"> FORMCHECKBOX </w:instrText>
                  </w:r>
                  <w:r w:rsidR="001A0854">
                    <w:rPr>
                      <w:b/>
                    </w:rPr>
                  </w:r>
                  <w:r w:rsidR="001A0854">
                    <w:rPr>
                      <w:b/>
                    </w:rPr>
                    <w:fldChar w:fldCharType="separate"/>
                  </w:r>
                  <w:r w:rsidRPr="007C4D49">
                    <w:rPr>
                      <w:b/>
                    </w:rPr>
                    <w:fldChar w:fldCharType="end"/>
                  </w:r>
                  <w:r w:rsidR="00A82B45" w:rsidRPr="007C4D49">
                    <w:rPr>
                      <w:b/>
                    </w:rPr>
                    <w:t xml:space="preserve"> </w:t>
                  </w:r>
                  <w:r w:rsidR="007C4D49" w:rsidRPr="007C4D49">
                    <w:rPr>
                      <w:b/>
                    </w:rPr>
                    <w:t>Bonne Pratique</w:t>
                  </w:r>
                  <w:r w:rsidR="00A82B45" w:rsidRPr="007C4D49">
                    <w:rPr>
                      <w:b/>
                    </w:rPr>
                    <w:t xml:space="preserve"> - G</w:t>
                  </w:r>
                  <w:r w:rsidR="007C4D49" w:rsidRPr="007C4D49">
                    <w:rPr>
                      <w:b/>
                    </w:rPr>
                    <w:t>é</w:t>
                  </w:r>
                  <w:r w:rsidR="00A82B45" w:rsidRPr="007C4D49">
                    <w:rPr>
                      <w:b/>
                    </w:rPr>
                    <w:t>n</w:t>
                  </w:r>
                  <w:r w:rsidR="007C4D49" w:rsidRPr="007C4D49">
                    <w:rPr>
                      <w:b/>
                    </w:rPr>
                    <w:t>é</w:t>
                  </w:r>
                  <w:r w:rsidR="00A82B45" w:rsidRPr="007C4D49">
                    <w:rPr>
                      <w:b/>
                    </w:rPr>
                    <w:t>ral</w:t>
                  </w:r>
                </w:p>
                <w:p w:rsidR="00A82B45" w:rsidRPr="007C4D49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7C4D49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4D49">
                    <w:rPr>
                      <w:b/>
                    </w:rPr>
                    <w:instrText xml:space="preserve"> FORMCHECKBOX </w:instrText>
                  </w:r>
                  <w:r w:rsidR="001A0854">
                    <w:rPr>
                      <w:b/>
                    </w:rPr>
                  </w:r>
                  <w:r w:rsidR="001A0854">
                    <w:rPr>
                      <w:b/>
                    </w:rPr>
                    <w:fldChar w:fldCharType="separate"/>
                  </w:r>
                  <w:r w:rsidRPr="007C4D49">
                    <w:fldChar w:fldCharType="end"/>
                  </w:r>
                  <w:r w:rsidRPr="007C4D49">
                    <w:rPr>
                      <w:b/>
                    </w:rPr>
                    <w:t xml:space="preserve"> </w:t>
                  </w:r>
                  <w:r w:rsidR="007C4D49" w:rsidRPr="007C4D49">
                    <w:rPr>
                      <w:b/>
                    </w:rPr>
                    <w:t xml:space="preserve">Bonne Pratique </w:t>
                  </w:r>
                  <w:r w:rsidRPr="007C4D49">
                    <w:rPr>
                      <w:b/>
                    </w:rPr>
                    <w:t>- Collect</w:t>
                  </w:r>
                  <w:r w:rsidR="007C4D49" w:rsidRPr="007C4D49">
                    <w:rPr>
                      <w:b/>
                    </w:rPr>
                    <w:t>e</w:t>
                  </w:r>
                </w:p>
                <w:p w:rsidR="00A82B45" w:rsidRPr="007C4D49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7C4D49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C4D49">
                    <w:rPr>
                      <w:b/>
                    </w:rPr>
                    <w:instrText xml:space="preserve"> FORMCHECKBOX </w:instrText>
                  </w:r>
                  <w:r w:rsidR="001A0854">
                    <w:rPr>
                      <w:b/>
                    </w:rPr>
                  </w:r>
                  <w:r w:rsidR="001A0854">
                    <w:rPr>
                      <w:b/>
                    </w:rPr>
                    <w:fldChar w:fldCharType="separate"/>
                  </w:r>
                  <w:r w:rsidRPr="007C4D49">
                    <w:rPr>
                      <w:b/>
                    </w:rPr>
                    <w:fldChar w:fldCharType="end"/>
                  </w:r>
                  <w:r w:rsidRPr="007C4D49">
                    <w:rPr>
                      <w:b/>
                    </w:rPr>
                    <w:t xml:space="preserve"> </w:t>
                  </w:r>
                  <w:r w:rsidR="007C4D49" w:rsidRPr="007C4D49">
                    <w:rPr>
                      <w:b/>
                    </w:rPr>
                    <w:t xml:space="preserve">Bonne Pratique </w:t>
                  </w:r>
                  <w:r w:rsidR="002F0DCB" w:rsidRPr="007C4D49">
                    <w:rPr>
                      <w:b/>
                    </w:rPr>
                    <w:t>–</w:t>
                  </w:r>
                  <w:r w:rsidRPr="007C4D49">
                    <w:rPr>
                      <w:b/>
                    </w:rPr>
                    <w:t xml:space="preserve"> Valori</w:t>
                  </w:r>
                  <w:r w:rsidR="007C4D49" w:rsidRPr="007C4D49">
                    <w:rPr>
                      <w:b/>
                    </w:rPr>
                    <w:t>s</w:t>
                  </w:r>
                  <w:r w:rsidRPr="007C4D49">
                    <w:rPr>
                      <w:b/>
                    </w:rPr>
                    <w:t>ation</w:t>
                  </w:r>
                </w:p>
                <w:p w:rsidR="002F0DCB" w:rsidRPr="007C4D49" w:rsidRDefault="002F0DCB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917" w:type="dxa"/>
                  <w:hideMark/>
                </w:tcPr>
                <w:p w:rsidR="00A82B45" w:rsidRPr="007C4D49" w:rsidRDefault="00A82B45" w:rsidP="006B4CFF">
                  <w:pPr>
                    <w:spacing w:after="0" w:line="240" w:lineRule="auto"/>
                    <w:rPr>
                      <w:b/>
                    </w:rPr>
                  </w:pPr>
                </w:p>
                <w:p w:rsidR="00A82B45" w:rsidRPr="007C4D49" w:rsidRDefault="004F53FA" w:rsidP="006B4CFF">
                  <w:pPr>
                    <w:spacing w:after="0" w:line="240" w:lineRule="auto"/>
                    <w:rPr>
                      <w:b/>
                    </w:rPr>
                  </w:pPr>
                  <w:r w:rsidRPr="007C4D49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C4D49">
                    <w:rPr>
                      <w:b/>
                    </w:rPr>
                    <w:instrText xml:space="preserve"> FORMCHECKBOX </w:instrText>
                  </w:r>
                  <w:r w:rsidR="001A0854">
                    <w:rPr>
                      <w:b/>
                    </w:rPr>
                  </w:r>
                  <w:r w:rsidR="001A0854">
                    <w:rPr>
                      <w:b/>
                    </w:rPr>
                    <w:fldChar w:fldCharType="separate"/>
                  </w:r>
                  <w:r w:rsidRPr="007C4D49">
                    <w:rPr>
                      <w:b/>
                    </w:rPr>
                    <w:fldChar w:fldCharType="end"/>
                  </w:r>
                  <w:r w:rsidRPr="007C4D49">
                    <w:rPr>
                      <w:b/>
                    </w:rPr>
                    <w:t xml:space="preserve"> </w:t>
                  </w:r>
                  <w:r w:rsidR="007C4D49" w:rsidRPr="007C4D49">
                    <w:rPr>
                      <w:b/>
                    </w:rPr>
                    <w:t xml:space="preserve">Bonne Pratique </w:t>
                  </w:r>
                  <w:r w:rsidR="00A82B45" w:rsidRPr="007C4D49">
                    <w:rPr>
                      <w:b/>
                    </w:rPr>
                    <w:t xml:space="preserve">- </w:t>
                  </w:r>
                  <w:r w:rsidR="007C4D49" w:rsidRPr="007C4D49">
                    <w:rPr>
                      <w:b/>
                    </w:rPr>
                    <w:t>Vente</w:t>
                  </w:r>
                  <w:r w:rsidR="00A82B45" w:rsidRPr="007C4D49">
                    <w:rPr>
                      <w:b/>
                    </w:rPr>
                    <w:t xml:space="preserve"> </w:t>
                  </w:r>
                </w:p>
                <w:p w:rsidR="00A82B45" w:rsidRPr="007C4D49" w:rsidRDefault="00EF4E49" w:rsidP="00EF4E49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7C4D49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C4D49">
                    <w:rPr>
                      <w:b/>
                    </w:rPr>
                    <w:instrText xml:space="preserve"> FORMCHECKBOX </w:instrText>
                  </w:r>
                  <w:r w:rsidR="001A0854">
                    <w:rPr>
                      <w:b/>
                    </w:rPr>
                  </w:r>
                  <w:r w:rsidR="001A0854">
                    <w:rPr>
                      <w:b/>
                    </w:rPr>
                    <w:fldChar w:fldCharType="separate"/>
                  </w:r>
                  <w:r w:rsidRPr="007C4D49">
                    <w:rPr>
                      <w:b/>
                    </w:rPr>
                    <w:fldChar w:fldCharType="end"/>
                  </w:r>
                  <w:r w:rsidR="00A82B45" w:rsidRPr="007C4D49">
                    <w:rPr>
                      <w:b/>
                    </w:rPr>
                    <w:t xml:space="preserve"> </w:t>
                  </w:r>
                  <w:r w:rsidR="007C4D49" w:rsidRPr="007C4D49">
                    <w:rPr>
                      <w:b/>
                    </w:rPr>
                    <w:t xml:space="preserve">Bonne Pratique </w:t>
                  </w:r>
                  <w:r w:rsidR="00A82B45" w:rsidRPr="007C4D49">
                    <w:rPr>
                      <w:b/>
                    </w:rPr>
                    <w:t xml:space="preserve">- </w:t>
                  </w:r>
                  <w:r w:rsidR="007C4D49" w:rsidRPr="007C4D49">
                    <w:rPr>
                      <w:b/>
                    </w:rPr>
                    <w:t>Sensibilisation</w:t>
                  </w:r>
                </w:p>
              </w:tc>
            </w:tr>
          </w:tbl>
          <w:p w:rsidR="00A82B45" w:rsidRPr="007C4D49" w:rsidRDefault="00A82B45" w:rsidP="006B4CFF">
            <w:pPr>
              <w:spacing w:after="0" w:line="240" w:lineRule="auto"/>
              <w:rPr>
                <w:b/>
              </w:rPr>
            </w:pPr>
          </w:p>
        </w:tc>
      </w:tr>
      <w:tr w:rsidR="00A82B45" w:rsidRPr="00BA0A8E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7C4D49" w:rsidRDefault="007C4D49" w:rsidP="006B4CFF">
            <w:pPr>
              <w:spacing w:after="0" w:line="240" w:lineRule="auto"/>
              <w:rPr>
                <w:b/>
                <w:u w:val="single"/>
              </w:rPr>
            </w:pPr>
            <w:r w:rsidRPr="007C4D49">
              <w:rPr>
                <w:b/>
                <w:u w:val="single"/>
              </w:rPr>
              <w:t xml:space="preserve">Contexte de mise en œuvre (territoire, </w:t>
            </w:r>
            <w:proofErr w:type="gramStart"/>
            <w:r w:rsidRPr="007C4D49">
              <w:rPr>
                <w:b/>
                <w:u w:val="single"/>
              </w:rPr>
              <w:t>origine, ....</w:t>
            </w:r>
            <w:proofErr w:type="gramEnd"/>
            <w:r w:rsidRPr="007C4D49">
              <w:rPr>
                <w:b/>
                <w:u w:val="single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70"/>
            </w:tblGrid>
            <w:tr w:rsidR="007C164A">
              <w:trPr>
                <w:trHeight w:val="344"/>
              </w:trPr>
              <w:tc>
                <w:tcPr>
                  <w:tcW w:w="8070" w:type="dxa"/>
                </w:tcPr>
                <w:p w:rsidR="00C17988" w:rsidRPr="00C17988" w:rsidRDefault="00C17988" w:rsidP="00C1798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4886" w:rsidRPr="007C4D49" w:rsidRDefault="007C4D49" w:rsidP="00FD06FD">
            <w:pPr>
              <w:pStyle w:val="Default"/>
              <w:ind w:left="120" w:right="175"/>
              <w:jc w:val="both"/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</w:pPr>
            <w:r w:rsidRPr="007C4D49">
              <w:rPr>
                <w:rFonts w:eastAsia="Calibri" w:cs="Times New Roman"/>
                <w:b/>
                <w:color w:val="auto"/>
                <w:sz w:val="22"/>
                <w:szCs w:val="22"/>
                <w:lang w:val="fr-FR"/>
              </w:rPr>
              <w:t xml:space="preserve">Chaque année, plus d'un milliard de tonnes de nourriture sont jetées à la poubelle. Les aliments périmés ou périssables dont on se débarrasse, alors qu'ils peuvent encore être </w:t>
            </w:r>
            <w:r w:rsidR="008B377A">
              <w:rPr>
                <w:rFonts w:eastAsia="Calibri" w:cs="Times New Roman"/>
                <w:b/>
                <w:color w:val="auto"/>
                <w:sz w:val="22"/>
                <w:szCs w:val="22"/>
                <w:lang w:val="fr-FR"/>
              </w:rPr>
              <w:t>consommés</w:t>
            </w:r>
            <w:r w:rsidR="00334886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>.</w:t>
            </w:r>
          </w:p>
          <w:p w:rsidR="00334886" w:rsidRPr="007C4D49" w:rsidRDefault="00334886" w:rsidP="00FD06FD">
            <w:pPr>
              <w:pStyle w:val="Default"/>
              <w:ind w:left="120" w:right="175"/>
              <w:jc w:val="both"/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</w:pPr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br/>
            </w:r>
            <w:r w:rsidR="007C4D49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 xml:space="preserve">Le projet "Last Minute Sotto Casa", </w:t>
            </w:r>
            <w:r w:rsidR="008B377A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>imaginé par</w:t>
            </w:r>
            <w:r w:rsidR="007C4D49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 xml:space="preserve"> Francesco Ardito et Massimo </w:t>
            </w:r>
            <w:proofErr w:type="spellStart"/>
            <w:r w:rsidR="007C4D49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>Ivul</w:t>
            </w:r>
            <w:proofErr w:type="spellEnd"/>
            <w:r w:rsidR="007C4D49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 xml:space="preserve">, a démarré sous </w:t>
            </w:r>
            <w:r w:rsidR="008B377A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 xml:space="preserve">sa </w:t>
            </w:r>
            <w:r w:rsidR="007C4D49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 xml:space="preserve">forme expérimentale en mars 2014 par le </w:t>
            </w:r>
            <w:proofErr w:type="spellStart"/>
            <w:r w:rsidR="007C4D49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>Politecnico</w:t>
            </w:r>
            <w:proofErr w:type="spellEnd"/>
            <w:r w:rsidR="007C4D49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 xml:space="preserve"> di Torino et uniquement pour le quartier Santa Rita de Turin (pour récupérer le pain non vendu dans la journée). Aujourd'hui, "Last Minute Sotto Casa" </w:t>
            </w:r>
            <w:r w:rsidR="00A94D92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>s’implante</w:t>
            </w:r>
            <w:r w:rsidR="007C4D49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 xml:space="preserve"> lentement</w:t>
            </w:r>
            <w:r w:rsidR="00A94D92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 xml:space="preserve"> dans</w:t>
            </w:r>
            <w:r w:rsidR="007C4D49"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 xml:space="preserve"> de nombreuses villes en Italie, comptant déjà sur un réseau de plus de 200 magasins différents et environ 15.000 utilisateurs enregistrés</w:t>
            </w:r>
            <w:r w:rsidRPr="007C4D49">
              <w:rPr>
                <w:rFonts w:eastAsia="Calibri" w:cs="Times New Roman"/>
                <w:color w:val="auto"/>
                <w:sz w:val="22"/>
                <w:szCs w:val="22"/>
                <w:lang w:val="fr-FR"/>
              </w:rPr>
              <w:t>.</w:t>
            </w:r>
          </w:p>
          <w:p w:rsidR="004F53FA" w:rsidRPr="00BA0A8E" w:rsidRDefault="004F53FA" w:rsidP="00FD06FD">
            <w:pPr>
              <w:spacing w:after="0" w:line="240" w:lineRule="auto"/>
              <w:rPr>
                <w:sz w:val="20"/>
              </w:rPr>
            </w:pPr>
          </w:p>
        </w:tc>
      </w:tr>
      <w:tr w:rsidR="00A82B45" w:rsidRPr="00BA0A8E" w:rsidTr="006B4CFF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26699" w:rsidRDefault="00526699" w:rsidP="006B4CF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526699">
              <w:rPr>
                <w:b/>
                <w:u w:val="single"/>
              </w:rPr>
              <w:t>Pratique, méthode d'intervention et objectifs de l'approche</w:t>
            </w:r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7"/>
            </w:tblGrid>
            <w:tr w:rsidR="007C164A">
              <w:trPr>
                <w:trHeight w:val="588"/>
              </w:trPr>
              <w:tc>
                <w:tcPr>
                  <w:tcW w:w="9837" w:type="dxa"/>
                </w:tcPr>
                <w:p w:rsidR="009E3E3F" w:rsidRPr="008B377A" w:rsidRDefault="008B377A" w:rsidP="00B54C8B">
                  <w:pPr>
                    <w:spacing w:after="0" w:line="240" w:lineRule="auto"/>
                  </w:pPr>
                  <w:r w:rsidRPr="008B377A">
                    <w:t xml:space="preserve">Last Minute Sotto Casa est une jeune entreprise sociale-professionnelle innovante </w:t>
                  </w:r>
                  <w:r w:rsidR="00A94D92">
                    <w:t xml:space="preserve">luttant </w:t>
                  </w:r>
                  <w:r w:rsidRPr="008B377A">
                    <w:t xml:space="preserve">contre le gaspillage alimentaire. L'objectif du projet est d'impliquer les gens pour améliorer la santé de la planète grâce à la </w:t>
                  </w:r>
                  <w:r w:rsidRPr="008B377A">
                    <w:rPr>
                      <w:b/>
                    </w:rPr>
                    <w:t>gestion numérique des déchets alimentaires</w:t>
                  </w:r>
                  <w:r w:rsidR="00B54C8B" w:rsidRPr="008B377A">
                    <w:t>.</w:t>
                  </w:r>
                  <w:r w:rsidR="00B54C8B" w:rsidRPr="008B377A">
                    <w:br/>
                  </w:r>
                </w:p>
                <w:p w:rsidR="009E3E3F" w:rsidRPr="008B377A" w:rsidRDefault="008B377A" w:rsidP="00B54C8B">
                  <w:pPr>
                    <w:spacing w:after="0" w:line="240" w:lineRule="auto"/>
                  </w:pPr>
                  <w:r w:rsidRPr="008B377A">
                    <w:t xml:space="preserve">Chaque soir, des milliers de commerçants, avant la fermeture, ont besoin de se débarrasser des biens qu'ils ne peuvent pas </w:t>
                  </w:r>
                  <w:proofErr w:type="spellStart"/>
                  <w:r w:rsidRPr="008B377A">
                    <w:t>re-proposer</w:t>
                  </w:r>
                  <w:proofErr w:type="spellEnd"/>
                  <w:r w:rsidRPr="008B377A">
                    <w:t xml:space="preserve"> le lendemain. En </w:t>
                  </w:r>
                  <w:r w:rsidR="00A94D92">
                    <w:t>proposan</w:t>
                  </w:r>
                  <w:r w:rsidRPr="008B377A">
                    <w:t>t ces produits à un prix réduit, ils peuvent faire un profit au lieu de les perdre en jetant la marchandise</w:t>
                  </w:r>
                  <w:r w:rsidR="00B54C8B" w:rsidRPr="008B377A">
                    <w:t>.</w:t>
                  </w:r>
                </w:p>
                <w:p w:rsidR="00B54C8B" w:rsidRPr="008B377A" w:rsidRDefault="00B54C8B" w:rsidP="00B54C8B">
                  <w:pPr>
                    <w:spacing w:after="0" w:line="240" w:lineRule="auto"/>
                  </w:pPr>
                  <w:r>
                    <w:rPr>
                      <w:lang w:val="en"/>
                    </w:rPr>
                    <w:br/>
                  </w:r>
                  <w:r w:rsidR="008B377A" w:rsidRPr="008B377A">
                    <w:t xml:space="preserve">Last Minute Sotto Casa a construit un portail qui </w:t>
                  </w:r>
                  <w:r w:rsidR="00A94D92">
                    <w:t>met en relation</w:t>
                  </w:r>
                  <w:r w:rsidR="008B377A" w:rsidRPr="008B377A">
                    <w:t xml:space="preserve"> des commerçants et des </w:t>
                  </w:r>
                  <w:r w:rsidR="00A94D92">
                    <w:t>personne</w:t>
                  </w:r>
                  <w:r w:rsidR="008B377A" w:rsidRPr="008B377A">
                    <w:t>s qui vivent dans le même quartier. Une fois inscrit, le commerçant p</w:t>
                  </w:r>
                  <w:r w:rsidR="00A94D92">
                    <w:t>eut</w:t>
                  </w:r>
                  <w:r w:rsidR="008B377A" w:rsidRPr="008B377A">
                    <w:t xml:space="preserve"> envoyer des offres (décrivant le produit, le prix et la durée de la promotion) d'une manière ciblée. En effet, seuls les clients " positionnés " pourront recevoir (par email) l'offre, uniquement pour les produits qu'ils ont décidé de " suivre " lors de leur inscription dans le système. Ou ils peuvent </w:t>
                  </w:r>
                  <w:r w:rsidR="005B0136">
                    <w:t xml:space="preserve">avoir connaissance </w:t>
                  </w:r>
                  <w:r w:rsidR="005B0136" w:rsidRPr="008B377A">
                    <w:t>des transactions qui les entourent</w:t>
                  </w:r>
                  <w:r w:rsidR="008B377A" w:rsidRPr="008B377A">
                    <w:t xml:space="preserve"> en consultant les cartes en temps réel</w:t>
                  </w:r>
                  <w:r w:rsidRPr="008B377A">
                    <w:t xml:space="preserve">. </w:t>
                  </w:r>
                </w:p>
                <w:p w:rsidR="009E3E3F" w:rsidRDefault="009E3E3F" w:rsidP="00B54C8B">
                  <w:pPr>
                    <w:spacing w:after="0" w:line="240" w:lineRule="auto"/>
                    <w:rPr>
                      <w:lang w:val="en"/>
                    </w:rPr>
                  </w:pPr>
                </w:p>
                <w:p w:rsidR="00B54C8B" w:rsidRPr="008B377A" w:rsidRDefault="008B377A" w:rsidP="00B54C8B">
                  <w:pPr>
                    <w:spacing w:after="0" w:line="240" w:lineRule="auto"/>
                  </w:pPr>
                  <w:r w:rsidRPr="008B377A">
                    <w:rPr>
                      <w:b/>
                    </w:rPr>
                    <w:t xml:space="preserve">Croiser l'offre et la demande de produits périssables permet d'optimiser </w:t>
                  </w:r>
                  <w:r w:rsidRPr="008B377A">
                    <w:t>la consommation et de rendre service à</w:t>
                  </w:r>
                  <w:r w:rsidRPr="008B377A">
                    <w:rPr>
                      <w:b/>
                    </w:rPr>
                    <w:t xml:space="preserve"> tous</w:t>
                  </w:r>
                  <w:r w:rsidR="00B54C8B" w:rsidRPr="008B377A">
                    <w:t>.</w:t>
                  </w:r>
                </w:p>
                <w:p w:rsidR="00B54C8B" w:rsidRPr="007531C4" w:rsidRDefault="00B54C8B" w:rsidP="00B54C8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2B45" w:rsidRPr="00BA0A8E" w:rsidRDefault="00A82B45" w:rsidP="006B4CF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82B45" w:rsidRPr="00BA0A8E" w:rsidTr="00D2450A">
        <w:trPr>
          <w:trHeight w:val="29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Default="00A82B45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A94D92">
              <w:rPr>
                <w:b/>
                <w:u w:val="single"/>
              </w:rPr>
              <w:lastRenderedPageBreak/>
              <w:t>R</w:t>
            </w:r>
            <w:r w:rsidR="00A94D92" w:rsidRPr="00A94D92">
              <w:rPr>
                <w:b/>
                <w:u w:val="single"/>
              </w:rPr>
              <w:t>é</w:t>
            </w:r>
            <w:r w:rsidRPr="00A94D92">
              <w:rPr>
                <w:b/>
                <w:u w:val="single"/>
              </w:rPr>
              <w:t>sult</w:t>
            </w:r>
            <w:r w:rsidR="00A94D92" w:rsidRPr="00A94D92">
              <w:rPr>
                <w:b/>
                <w:u w:val="single"/>
              </w:rPr>
              <w:t>at</w:t>
            </w:r>
            <w:r w:rsidRPr="00A94D92">
              <w:rPr>
                <w:b/>
                <w:u w:val="single"/>
              </w:rPr>
              <w:t>s</w:t>
            </w:r>
            <w:r w:rsidRPr="00BA0A8E">
              <w:rPr>
                <w:b/>
                <w:u w:val="single"/>
                <w:lang w:val="en-GB"/>
              </w:rPr>
              <w:t xml:space="preserve"> (</w:t>
            </w:r>
            <w:r w:rsidR="00A94D92" w:rsidRPr="00A94D92">
              <w:rPr>
                <w:b/>
                <w:u w:val="single"/>
              </w:rPr>
              <w:t>l’impact sur le public, le territoire</w:t>
            </w:r>
            <w:r w:rsidRPr="00BA0A8E">
              <w:rPr>
                <w:b/>
                <w:u w:val="single"/>
                <w:lang w:val="en-GB"/>
              </w:rPr>
              <w:t>, ...)</w:t>
            </w:r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5"/>
            </w:tblGrid>
            <w:tr w:rsidR="007C164A">
              <w:trPr>
                <w:trHeight w:val="513"/>
              </w:trPr>
              <w:tc>
                <w:tcPr>
                  <w:tcW w:w="4535" w:type="dxa"/>
                </w:tcPr>
                <w:p w:rsidR="00F74345" w:rsidRPr="00A94D92" w:rsidRDefault="00A94D92" w:rsidP="00F74345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/>
                      <w:lang w:val="fr-FR" w:eastAsia="it-IT"/>
                    </w:rPr>
                  </w:pPr>
                  <w:r w:rsidRPr="00A94D92">
                    <w:rPr>
                      <w:sz w:val="22"/>
                      <w:szCs w:val="22"/>
                      <w:lang w:val="fr-FR"/>
                    </w:rPr>
                    <w:t>Diminuer l'impact environnemental de nos déchets</w:t>
                  </w:r>
                </w:p>
                <w:p w:rsidR="00500637" w:rsidRPr="00A94D92" w:rsidRDefault="00A94D92" w:rsidP="00F74345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/>
                      <w:lang w:val="fr-FR" w:eastAsia="it-IT"/>
                    </w:rPr>
                  </w:pPr>
                  <w:r w:rsidRPr="00A94D92">
                    <w:rPr>
                      <w:sz w:val="22"/>
                      <w:szCs w:val="22"/>
                      <w:lang w:val="fr-FR"/>
                    </w:rPr>
                    <w:t>Améliorer la consommation</w:t>
                  </w:r>
                </w:p>
                <w:p w:rsidR="00F74345" w:rsidRPr="00A94D92" w:rsidRDefault="00A94D92" w:rsidP="00F74345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fr-FR"/>
                    </w:rPr>
                  </w:pPr>
                  <w:r w:rsidRPr="00A94D92">
                    <w:rPr>
                      <w:sz w:val="22"/>
                      <w:szCs w:val="22"/>
                      <w:lang w:val="fr-FR"/>
                    </w:rPr>
                    <w:t xml:space="preserve">Les vendeurs ne gaspillent pas, mais </w:t>
                  </w:r>
                  <w:r w:rsidR="00996AFC">
                    <w:rPr>
                      <w:sz w:val="22"/>
                      <w:szCs w:val="22"/>
                      <w:lang w:val="fr-FR"/>
                    </w:rPr>
                    <w:t xml:space="preserve">peuvent </w:t>
                  </w:r>
                  <w:r w:rsidRPr="00A94D92">
                    <w:rPr>
                      <w:sz w:val="22"/>
                      <w:szCs w:val="22"/>
                      <w:lang w:val="fr-FR"/>
                    </w:rPr>
                    <w:t xml:space="preserve">même gagner </w:t>
                  </w:r>
                  <w:r w:rsidR="00996AFC">
                    <w:rPr>
                      <w:sz w:val="22"/>
                      <w:szCs w:val="22"/>
                      <w:lang w:val="fr-FR"/>
                    </w:rPr>
                    <w:t>un peu</w:t>
                  </w:r>
                </w:p>
                <w:p w:rsidR="00F74345" w:rsidRPr="00996AFC" w:rsidRDefault="00996AFC" w:rsidP="00F74345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fr-FR"/>
                    </w:rPr>
                  </w:pPr>
                  <w:r w:rsidRPr="00996AFC">
                    <w:rPr>
                      <w:sz w:val="22"/>
                      <w:szCs w:val="22"/>
                      <w:lang w:val="fr-FR"/>
                    </w:rPr>
                    <w:t>Les clients achètent des produits frais tout en économisant</w:t>
                  </w:r>
                </w:p>
                <w:p w:rsidR="00F74345" w:rsidRDefault="00F74345" w:rsidP="00F74345">
                  <w:pPr>
                    <w:pStyle w:val="Default"/>
                    <w:ind w:left="720"/>
                    <w:rPr>
                      <w:sz w:val="22"/>
                      <w:szCs w:val="22"/>
                      <w:lang w:val="en-US"/>
                    </w:rPr>
                  </w:pPr>
                </w:p>
                <w:p w:rsidR="004D3590" w:rsidRPr="00F74345" w:rsidRDefault="004D3590" w:rsidP="009E3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:rsidR="00A82B45" w:rsidRPr="00F74345" w:rsidRDefault="00A82B45" w:rsidP="006B4CFF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996AFC" w:rsidRDefault="00A94D92" w:rsidP="006B4CFF">
            <w:pPr>
              <w:spacing w:after="0" w:line="240" w:lineRule="auto"/>
              <w:rPr>
                <w:b/>
                <w:u w:val="single"/>
              </w:rPr>
            </w:pPr>
            <w:r w:rsidRPr="00996AFC">
              <w:rPr>
                <w:b/>
                <w:u w:val="single"/>
              </w:rPr>
              <w:t xml:space="preserve">Public </w:t>
            </w:r>
            <w:proofErr w:type="gramStart"/>
            <w:r w:rsidRPr="00996AFC">
              <w:rPr>
                <w:b/>
                <w:u w:val="single"/>
              </w:rPr>
              <w:t>cible</w:t>
            </w:r>
            <w:r w:rsidR="00A82B45" w:rsidRPr="00996AFC">
              <w:rPr>
                <w:b/>
                <w:u w:val="single"/>
              </w:rPr>
              <w:t>:</w:t>
            </w:r>
            <w:proofErr w:type="gramEnd"/>
          </w:p>
          <w:p w:rsidR="004D3590" w:rsidRPr="00996AFC" w:rsidRDefault="004D3590" w:rsidP="00EF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9C4B65" w:rsidRPr="00996AFC" w:rsidRDefault="00996AFC" w:rsidP="009C4B6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996AFC">
              <w:t>Vendeurs (fours, pâtisseries, boucheries, piscicultures, marchés régionaux, petits marqueurs de quartier</w:t>
            </w:r>
            <w:r w:rsidR="009C4B65" w:rsidRPr="00996AFC">
              <w:t xml:space="preserve">) </w:t>
            </w:r>
          </w:p>
          <w:p w:rsidR="009C4B65" w:rsidRPr="00BA0A8E" w:rsidRDefault="009C4B65" w:rsidP="009C4B6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996AFC">
              <w:t>C</w:t>
            </w:r>
            <w:r w:rsidR="00996AFC" w:rsidRPr="00996AFC">
              <w:t xml:space="preserve">lients </w:t>
            </w:r>
            <w:r w:rsidRPr="00996AFC">
              <w:t>(pe</w:t>
            </w:r>
            <w:r w:rsidR="00996AFC" w:rsidRPr="00996AFC">
              <w:t>rsonnes</w:t>
            </w:r>
            <w:r w:rsidRPr="00996AFC">
              <w:t>)</w:t>
            </w:r>
          </w:p>
        </w:tc>
      </w:tr>
      <w:tr w:rsidR="00A82B45" w:rsidRPr="00BA0A8E" w:rsidTr="006B4CFF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996AFC" w:rsidRDefault="00996AFC" w:rsidP="006B4CFF">
            <w:pPr>
              <w:spacing w:after="0" w:line="240" w:lineRule="auto"/>
              <w:rPr>
                <w:b/>
                <w:u w:val="single"/>
              </w:rPr>
            </w:pPr>
            <w:r w:rsidRPr="00996AFC">
              <w:rPr>
                <w:b/>
                <w:u w:val="single"/>
              </w:rPr>
              <w:t>Perspective d'utilisation et de diffusion :</w:t>
            </w:r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7"/>
            </w:tblGrid>
            <w:tr w:rsidR="007C164A" w:rsidTr="004D3590">
              <w:trPr>
                <w:trHeight w:val="244"/>
              </w:trPr>
              <w:tc>
                <w:tcPr>
                  <w:tcW w:w="9107" w:type="dxa"/>
                </w:tcPr>
                <w:p w:rsidR="007C164A" w:rsidRPr="00996AFC" w:rsidRDefault="00996AFC" w:rsidP="00F74345">
                  <w:pPr>
                    <w:pStyle w:val="Default"/>
                    <w:numPr>
                      <w:ilvl w:val="0"/>
                      <w:numId w:val="5"/>
                    </w:numPr>
                    <w:ind w:left="352"/>
                    <w:rPr>
                      <w:sz w:val="22"/>
                      <w:szCs w:val="22"/>
                      <w:lang w:val="fr-FR"/>
                    </w:rPr>
                  </w:pPr>
                  <w:r w:rsidRPr="00996AFC">
                    <w:rPr>
                      <w:sz w:val="22"/>
                      <w:szCs w:val="22"/>
                      <w:lang w:val="fr-FR"/>
                    </w:rPr>
                    <w:t>Transférer l'expérience à d'autres pays européens</w:t>
                  </w:r>
                </w:p>
              </w:tc>
            </w:tr>
          </w:tbl>
          <w:p w:rsidR="00A82B45" w:rsidRPr="00BA0A8E" w:rsidRDefault="00A82B45" w:rsidP="006B4CFF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3627B4" w:rsidRPr="00A82B45" w:rsidRDefault="003627B4" w:rsidP="00A82B45"/>
    <w:sectPr w:rsidR="003627B4" w:rsidRPr="00A82B45" w:rsidSect="008F6F14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854" w:rsidRDefault="001A0854" w:rsidP="003627B4">
      <w:pPr>
        <w:spacing w:after="0" w:line="240" w:lineRule="auto"/>
      </w:pPr>
      <w:r>
        <w:separator/>
      </w:r>
    </w:p>
  </w:endnote>
  <w:endnote w:type="continuationSeparator" w:id="0">
    <w:p w:rsidR="001A0854" w:rsidRDefault="001A0854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Pieddepage"/>
    </w:pPr>
    <w:r>
      <w:rPr>
        <w:noProof/>
        <w:lang w:val="it-IT" w:eastAsia="it-IT"/>
      </w:rPr>
      <w:drawing>
        <wp:inline distT="0" distB="0" distL="0" distR="0" wp14:anchorId="13B2F915" wp14:editId="540A4856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2985E8F1" wp14:editId="114631AE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4CECA8AB" wp14:editId="2E0F7466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21F14373" wp14:editId="3FB556D0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2AD040B5" wp14:editId="124F1CC0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000E9FAF" wp14:editId="4C10BD50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393B7D82" wp14:editId="3A4AA45E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854" w:rsidRDefault="001A0854" w:rsidP="003627B4">
      <w:pPr>
        <w:spacing w:after="0" w:line="240" w:lineRule="auto"/>
      </w:pPr>
      <w:r>
        <w:separator/>
      </w:r>
    </w:p>
  </w:footnote>
  <w:footnote w:type="continuationSeparator" w:id="0">
    <w:p w:rsidR="001A0854" w:rsidRDefault="001A0854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En-tt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324D7" wp14:editId="0B091132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1EA6658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it-IT" w:eastAsia="it-IT"/>
      </w:rPr>
      <w:drawing>
        <wp:inline distT="0" distB="0" distL="0" distR="0" wp14:anchorId="75E56169" wp14:editId="7BD6E676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 w:eastAsia="it-IT"/>
      </w:rPr>
      <w:drawing>
        <wp:inline distT="0" distB="0" distL="0" distR="0" wp14:anchorId="7E543DAA" wp14:editId="00CEAC4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40B"/>
    <w:multiLevelType w:val="hybridMultilevel"/>
    <w:tmpl w:val="84C6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33F"/>
    <w:multiLevelType w:val="hybridMultilevel"/>
    <w:tmpl w:val="4650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F29D4"/>
    <w:multiLevelType w:val="hybridMultilevel"/>
    <w:tmpl w:val="A424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7B4"/>
    <w:rsid w:val="000B3160"/>
    <w:rsid w:val="00183B99"/>
    <w:rsid w:val="001A0854"/>
    <w:rsid w:val="002F0DCB"/>
    <w:rsid w:val="00334886"/>
    <w:rsid w:val="00345185"/>
    <w:rsid w:val="003627B4"/>
    <w:rsid w:val="00372E6C"/>
    <w:rsid w:val="004A0890"/>
    <w:rsid w:val="004C0915"/>
    <w:rsid w:val="004D3590"/>
    <w:rsid w:val="004F53FA"/>
    <w:rsid w:val="00500637"/>
    <w:rsid w:val="00504820"/>
    <w:rsid w:val="00526699"/>
    <w:rsid w:val="005B0136"/>
    <w:rsid w:val="00611B8F"/>
    <w:rsid w:val="00630229"/>
    <w:rsid w:val="00653A1A"/>
    <w:rsid w:val="00686E04"/>
    <w:rsid w:val="006A0955"/>
    <w:rsid w:val="007531C4"/>
    <w:rsid w:val="007C164A"/>
    <w:rsid w:val="007C4D49"/>
    <w:rsid w:val="0085338E"/>
    <w:rsid w:val="00877B04"/>
    <w:rsid w:val="008B377A"/>
    <w:rsid w:val="008F6F14"/>
    <w:rsid w:val="00972DFF"/>
    <w:rsid w:val="00996AFC"/>
    <w:rsid w:val="009C4B65"/>
    <w:rsid w:val="009E3E3F"/>
    <w:rsid w:val="00A82B45"/>
    <w:rsid w:val="00A94D92"/>
    <w:rsid w:val="00B54C8B"/>
    <w:rsid w:val="00C17988"/>
    <w:rsid w:val="00C750AC"/>
    <w:rsid w:val="00CA6DAE"/>
    <w:rsid w:val="00D2450A"/>
    <w:rsid w:val="00DF09C8"/>
    <w:rsid w:val="00E607CC"/>
    <w:rsid w:val="00EB3844"/>
    <w:rsid w:val="00EF4E49"/>
    <w:rsid w:val="00F74345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FDC7-2EC4-4BC7-9BB1-18B2490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3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7B4"/>
  </w:style>
  <w:style w:type="paragraph" w:styleId="Pieddepage">
    <w:name w:val="footer"/>
    <w:basedOn w:val="Normal"/>
    <w:link w:val="Pieddepag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7B4"/>
  </w:style>
  <w:style w:type="paragraph" w:styleId="Paragraphedeliste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Policepardfaut"/>
    <w:rsid w:val="00A82B45"/>
  </w:style>
  <w:style w:type="paragraph" w:styleId="Textedebulles">
    <w:name w:val="Balloon Text"/>
    <w:basedOn w:val="Normal"/>
    <w:link w:val="TextedebullesCar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Policepardfaut"/>
    <w:rsid w:val="00630229"/>
  </w:style>
  <w:style w:type="character" w:styleId="Accentuation">
    <w:name w:val="Emphasis"/>
    <w:basedOn w:val="Policepardfaut"/>
    <w:uiPriority w:val="20"/>
    <w:qFormat/>
    <w:rsid w:val="00630229"/>
    <w:rPr>
      <w:i/>
      <w:iCs/>
    </w:rPr>
  </w:style>
  <w:style w:type="character" w:customStyle="1" w:styleId="shorttext">
    <w:name w:val="short_text"/>
    <w:basedOn w:val="Policepardfaut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Lienhypertexte">
    <w:name w:val="Hyperlink"/>
    <w:basedOn w:val="Policepardfaut"/>
    <w:uiPriority w:val="99"/>
    <w:unhideWhenUsed/>
    <w:rsid w:val="002F0DCB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0B3160"/>
    <w:rPr>
      <w:rFonts w:asciiTheme="majorHAnsi" w:eastAsiaTheme="majorEastAsia" w:hAnsiTheme="majorHAnsi" w:cstheme="majorBidi"/>
      <w:b/>
      <w:bCs/>
      <w:i/>
      <w:iCs/>
      <w:color w:val="5B9BD5" w:themeColor="accent1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94D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4D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4D92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4D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4D92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astminutesottoca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Gävle Kommun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Benoit Romanini</cp:lastModifiedBy>
  <cp:revision>2</cp:revision>
  <cp:lastPrinted>2017-11-29T14:16:00Z</cp:lastPrinted>
  <dcterms:created xsi:type="dcterms:W3CDTF">2018-12-05T13:30:00Z</dcterms:created>
  <dcterms:modified xsi:type="dcterms:W3CDTF">2018-12-05T13:30:00Z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